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07B" w:rsidRDefault="00DB707B" w:rsidP="00913DAD">
      <w:pPr>
        <w:spacing w:after="0" w:line="336" w:lineRule="atLeast"/>
        <w:jc w:val="center"/>
        <w:rPr>
          <w:rFonts w:ascii="Arial" w:eastAsia="Times New Roman" w:hAnsi="Arial" w:cs="Arial"/>
          <w:b/>
          <w:bCs/>
          <w:color w:val="000000" w:themeColor="text1"/>
          <w:sz w:val="24"/>
          <w:szCs w:val="24"/>
        </w:rPr>
      </w:pPr>
    </w:p>
    <w:p w:rsidR="00913DAD" w:rsidRPr="00913DAD" w:rsidRDefault="00F50433" w:rsidP="00780947">
      <w:pPr>
        <w:spacing w:after="0" w:line="336" w:lineRule="atLeast"/>
        <w:jc w:val="center"/>
        <w:rPr>
          <w:rFonts w:ascii="Arial" w:eastAsia="Times New Roman" w:hAnsi="Arial" w:cs="Arial"/>
          <w:bCs/>
          <w:color w:val="000000" w:themeColor="text1"/>
          <w:sz w:val="16"/>
          <w:szCs w:val="16"/>
        </w:rPr>
      </w:pPr>
      <w:r>
        <w:rPr>
          <w:rFonts w:ascii="Arial" w:eastAsia="Times New Roman" w:hAnsi="Arial" w:cs="Arial"/>
          <w:b/>
          <w:bCs/>
          <w:color w:val="000000" w:themeColor="text1"/>
          <w:sz w:val="24"/>
          <w:szCs w:val="24"/>
        </w:rPr>
        <w:t>ORIENTATION CHECKLIST</w:t>
      </w:r>
      <w:r w:rsidR="00913DAD">
        <w:rPr>
          <w:rFonts w:ascii="Arial" w:eastAsia="Times New Roman" w:hAnsi="Arial" w:cs="Arial"/>
          <w:bCs/>
          <w:color w:val="000000" w:themeColor="text1"/>
          <w:sz w:val="16"/>
          <w:szCs w:val="16"/>
        </w:rPr>
        <w:t xml:space="preserve"> </w:t>
      </w:r>
      <w:r w:rsidR="00DB58A7">
        <w:rPr>
          <w:rFonts w:ascii="Arial" w:eastAsia="Times New Roman" w:hAnsi="Arial" w:cs="Arial"/>
          <w:bCs/>
          <w:color w:val="000000" w:themeColor="text1"/>
          <w:sz w:val="16"/>
          <w:szCs w:val="16"/>
        </w:rPr>
        <w:t>9.22.2016</w:t>
      </w:r>
    </w:p>
    <w:p w:rsidR="00780947" w:rsidRPr="00D633BF" w:rsidRDefault="00780947" w:rsidP="00780947">
      <w:pPr>
        <w:pStyle w:val="Heading3"/>
        <w:jc w:val="both"/>
        <w:rPr>
          <w:rFonts w:ascii="Calibri" w:hAnsi="Calibri" w:cs="Calibri"/>
        </w:rPr>
      </w:pPr>
      <w:bookmarkStart w:id="0" w:name="_Toc319945662"/>
      <w:bookmarkStart w:id="1" w:name="_Toc319947571"/>
      <w:r w:rsidRPr="00D633BF">
        <w:rPr>
          <w:rFonts w:ascii="Calibri" w:hAnsi="Calibri" w:cs="Calibri"/>
        </w:rPr>
        <w:t>MISSION</w:t>
      </w:r>
      <w:bookmarkEnd w:id="0"/>
      <w:bookmarkEnd w:id="1"/>
    </w:p>
    <w:p w:rsidR="00780947" w:rsidRPr="008D67FA" w:rsidRDefault="00780947" w:rsidP="00780947">
      <w:pPr>
        <w:pStyle w:val="BodyText"/>
        <w:jc w:val="both"/>
        <w:rPr>
          <w:rFonts w:ascii="Calibri" w:hAnsi="Calibri" w:cs="Calibri"/>
          <w:i/>
        </w:rPr>
      </w:pPr>
      <w:r>
        <w:rPr>
          <w:rFonts w:ascii="Calibri" w:hAnsi="Calibri" w:cs="Calibri"/>
          <w:i/>
          <w:szCs w:val="24"/>
        </w:rPr>
        <w:t xml:space="preserve">Our </w:t>
      </w:r>
      <w:r w:rsidRPr="008D67FA">
        <w:rPr>
          <w:rFonts w:ascii="Calibri" w:hAnsi="Calibri" w:cs="Calibri"/>
          <w:i/>
          <w:szCs w:val="24"/>
        </w:rPr>
        <w:t>mission is to p</w:t>
      </w:r>
      <w:r w:rsidRPr="008D67FA">
        <w:rPr>
          <w:rFonts w:ascii="Calibri" w:hAnsi="Calibri" w:cs="Calibri"/>
          <w:i/>
        </w:rPr>
        <w:t>rovide d</w:t>
      </w:r>
      <w:r>
        <w:rPr>
          <w:rFonts w:ascii="Calibri" w:hAnsi="Calibri" w:cs="Calibri"/>
          <w:i/>
        </w:rPr>
        <w:t>isp</w:t>
      </w:r>
      <w:r w:rsidRPr="008D67FA">
        <w:rPr>
          <w:rFonts w:ascii="Calibri" w:hAnsi="Calibri" w:cs="Calibri"/>
          <w:i/>
        </w:rPr>
        <w:t>laced children with love, caring, stability, intervention, therapeutic services and a sense of belonging in a warm and nurturing home that will develop in them a strong mind and esteemed character contributing to their success in the family unit, community at large and their future. Georgia Hope’s goal is for permanency. We provide young people a temporary home until permanency is secured back to birth families, relatives</w:t>
      </w:r>
      <w:r>
        <w:rPr>
          <w:rFonts w:ascii="Calibri" w:hAnsi="Calibri" w:cs="Calibri"/>
          <w:i/>
        </w:rPr>
        <w:t xml:space="preserve"> and/or loving adoptive parent…</w:t>
      </w:r>
      <w:r w:rsidRPr="008D67FA">
        <w:rPr>
          <w:rFonts w:ascii="Calibri" w:hAnsi="Calibri" w:cs="Calibri"/>
          <w:i/>
        </w:rPr>
        <w:t>from temporary foster care to forever families.</w:t>
      </w:r>
    </w:p>
    <w:p w:rsidR="00780947" w:rsidRPr="00424621" w:rsidRDefault="00780947" w:rsidP="00780947">
      <w:pPr>
        <w:pStyle w:val="Heading3"/>
        <w:jc w:val="both"/>
        <w:rPr>
          <w:rFonts w:ascii="Calibri" w:hAnsi="Calibri" w:cs="Calibri"/>
        </w:rPr>
      </w:pPr>
    </w:p>
    <w:p w:rsidR="00780947" w:rsidRPr="00780947" w:rsidRDefault="00780947" w:rsidP="00780947">
      <w:pPr>
        <w:pStyle w:val="Heading3"/>
        <w:jc w:val="both"/>
        <w:rPr>
          <w:rFonts w:ascii="Calibri" w:hAnsi="Calibri" w:cs="Calibri"/>
          <w:b w:val="0"/>
        </w:rPr>
      </w:pPr>
      <w:bookmarkStart w:id="2" w:name="_Toc319945663"/>
      <w:bookmarkStart w:id="3" w:name="_Toc319947572"/>
      <w:r w:rsidRPr="00780947">
        <w:rPr>
          <w:rFonts w:ascii="Calibri" w:hAnsi="Calibri" w:cs="Calibri"/>
          <w:b w:val="0"/>
        </w:rPr>
        <w:t>PURPOSE</w:t>
      </w:r>
      <w:bookmarkEnd w:id="2"/>
      <w:bookmarkEnd w:id="3"/>
    </w:p>
    <w:p w:rsidR="00780947" w:rsidRPr="00780947" w:rsidRDefault="00780947" w:rsidP="00780947">
      <w:pPr>
        <w:jc w:val="both"/>
        <w:rPr>
          <w:rFonts w:ascii="Calibri" w:hAnsi="Calibri" w:cs="Calibri"/>
        </w:rPr>
      </w:pPr>
      <w:r w:rsidRPr="00780947">
        <w:rPr>
          <w:rFonts w:ascii="Calibri" w:hAnsi="Calibri" w:cs="Calibri"/>
        </w:rPr>
        <w:t xml:space="preserve">The purpose of Georgia Hope </w:t>
      </w:r>
      <w:r>
        <w:rPr>
          <w:rFonts w:ascii="Calibri" w:hAnsi="Calibri" w:cs="Calibri"/>
        </w:rPr>
        <w:t xml:space="preserve">Inc. </w:t>
      </w:r>
      <w:r w:rsidRPr="00780947">
        <w:rPr>
          <w:rFonts w:ascii="Calibri" w:hAnsi="Calibri" w:cs="Calibri"/>
        </w:rPr>
        <w:t>(GH</w:t>
      </w:r>
      <w:r>
        <w:rPr>
          <w:rFonts w:ascii="Calibri" w:hAnsi="Calibri" w:cs="Calibri"/>
        </w:rPr>
        <w:t>I</w:t>
      </w:r>
      <w:r w:rsidRPr="00780947">
        <w:rPr>
          <w:rFonts w:ascii="Calibri" w:hAnsi="Calibri" w:cs="Calibri"/>
        </w:rPr>
        <w:t>) is to provide love, quality care, guidance, discipline, and support with education objectives in a loving, healthy and nurturing foster home.</w:t>
      </w:r>
      <w:r>
        <w:rPr>
          <w:rFonts w:ascii="Calibri" w:hAnsi="Calibri" w:cs="Calibri"/>
        </w:rPr>
        <w:t xml:space="preserve"> Georgia Hope is a private, non-profit Child Placing Agency for foster care and adoption.</w:t>
      </w:r>
      <w:r w:rsidRPr="00780947">
        <w:rPr>
          <w:rFonts w:ascii="Calibri" w:hAnsi="Calibri" w:cs="Calibri"/>
        </w:rPr>
        <w:t xml:space="preserve">  The children we serve are age</w:t>
      </w:r>
      <w:r>
        <w:rPr>
          <w:rFonts w:ascii="Calibri" w:hAnsi="Calibri" w:cs="Calibri"/>
        </w:rPr>
        <w:t>d</w:t>
      </w:r>
      <w:r w:rsidRPr="00780947">
        <w:rPr>
          <w:rFonts w:ascii="Calibri" w:hAnsi="Calibri" w:cs="Calibri"/>
        </w:rPr>
        <w:t xml:space="preserve"> birth to 18 years and are placed in homes regardless of gender, race, and religion. For adoption, GH shall consider a child’s racial, cultural, ethnic, and religious heritage to preserve them to the extent possible without jeopardizing the child’s right for placement and care. Children will feel safe and develop relationships of trust, satisfaction and safety</w:t>
      </w:r>
      <w:r>
        <w:rPr>
          <w:rFonts w:ascii="Calibri" w:hAnsi="Calibri" w:cs="Calibri"/>
        </w:rPr>
        <w:t xml:space="preserve"> in our homes</w:t>
      </w:r>
      <w:r w:rsidRPr="00780947">
        <w:rPr>
          <w:rFonts w:ascii="Calibri" w:hAnsi="Calibri" w:cs="Calibri"/>
        </w:rPr>
        <w:t>. This will be achieve</w:t>
      </w:r>
      <w:r>
        <w:rPr>
          <w:rFonts w:ascii="Calibri" w:hAnsi="Calibri" w:cs="Calibri"/>
        </w:rPr>
        <w:t>d through individual assessment and</w:t>
      </w:r>
      <w:r w:rsidRPr="00780947">
        <w:rPr>
          <w:rFonts w:ascii="Calibri" w:hAnsi="Calibri" w:cs="Calibri"/>
        </w:rPr>
        <w:t xml:space="preserve"> attention by our</w:t>
      </w:r>
      <w:r>
        <w:rPr>
          <w:rFonts w:ascii="Calibri" w:hAnsi="Calibri" w:cs="Calibri"/>
        </w:rPr>
        <w:t xml:space="preserve"> program staff of professionals</w:t>
      </w:r>
      <w:r w:rsidRPr="00780947">
        <w:rPr>
          <w:rFonts w:ascii="Calibri" w:hAnsi="Calibri" w:cs="Calibri"/>
        </w:rPr>
        <w:t xml:space="preserve"> in an effort to help our children develop, become self-sufficient and productive young people in the society. </w:t>
      </w:r>
    </w:p>
    <w:p w:rsidR="00DB707B" w:rsidRPr="00DB707B" w:rsidRDefault="00DB707B" w:rsidP="00F50433">
      <w:pPr>
        <w:spacing w:after="0" w:line="336" w:lineRule="atLeast"/>
        <w:rPr>
          <w:rFonts w:ascii="Arial" w:eastAsia="Times New Roman" w:hAnsi="Arial" w:cs="Arial"/>
          <w:bCs/>
          <w:color w:val="000000" w:themeColor="text1"/>
          <w:sz w:val="20"/>
          <w:szCs w:val="20"/>
        </w:rPr>
      </w:pPr>
      <w:r w:rsidRPr="00DB707B">
        <w:rPr>
          <w:rFonts w:ascii="Arial" w:eastAsia="Times New Roman" w:hAnsi="Arial" w:cs="Arial"/>
          <w:bCs/>
          <w:color w:val="000000" w:themeColor="text1"/>
          <w:sz w:val="20"/>
          <w:szCs w:val="20"/>
        </w:rPr>
        <w:t xml:space="preserve">Please </w:t>
      </w:r>
      <w:r w:rsidR="00CB14CB" w:rsidRPr="00CB14CB">
        <w:rPr>
          <w:rFonts w:ascii="Arial" w:eastAsia="Times New Roman" w:hAnsi="Arial" w:cs="Arial"/>
          <w:b/>
          <w:bCs/>
          <w:color w:val="000000" w:themeColor="text1"/>
          <w:sz w:val="24"/>
          <w:szCs w:val="24"/>
          <w:u w:val="single"/>
        </w:rPr>
        <w:t xml:space="preserve">initial </w:t>
      </w:r>
      <w:r w:rsidRPr="00DB707B">
        <w:rPr>
          <w:rFonts w:ascii="Arial" w:eastAsia="Times New Roman" w:hAnsi="Arial" w:cs="Arial"/>
          <w:bCs/>
          <w:color w:val="000000" w:themeColor="text1"/>
          <w:sz w:val="20"/>
          <w:szCs w:val="20"/>
        </w:rPr>
        <w:t>each box:</w:t>
      </w:r>
    </w:p>
    <w:p w:rsidR="00DB707B" w:rsidRPr="00DB707B" w:rsidRDefault="00DB707B" w:rsidP="00F50433">
      <w:pPr>
        <w:spacing w:after="0" w:line="336" w:lineRule="atLeast"/>
        <w:rPr>
          <w:rFonts w:ascii="Arial" w:eastAsia="Times New Roman" w:hAnsi="Arial" w:cs="Arial"/>
          <w:bCs/>
          <w:color w:val="000000" w:themeColor="text1"/>
          <w:sz w:val="20"/>
          <w:szCs w:val="20"/>
        </w:rPr>
      </w:pPr>
    </w:p>
    <w:p w:rsidR="005F3961" w:rsidRDefault="005F3961" w:rsidP="00F50433">
      <w:pPr>
        <w:pStyle w:val="ListParagraph"/>
        <w:numPr>
          <w:ilvl w:val="0"/>
          <w:numId w:val="1"/>
        </w:numPr>
        <w:spacing w:after="0" w:line="336" w:lineRule="atLeast"/>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 xml:space="preserve">To attain and maintain </w:t>
      </w:r>
      <w:r w:rsidRPr="00CB14CB">
        <w:rPr>
          <w:rFonts w:ascii="Arial" w:eastAsia="Times New Roman" w:hAnsi="Arial" w:cs="Arial"/>
          <w:b/>
          <w:bCs/>
          <w:color w:val="000000" w:themeColor="text1"/>
          <w:sz w:val="20"/>
          <w:szCs w:val="20"/>
        </w:rPr>
        <w:t>Full Approval Status</w:t>
      </w:r>
      <w:r>
        <w:rPr>
          <w:rFonts w:ascii="Arial" w:eastAsia="Times New Roman" w:hAnsi="Arial" w:cs="Arial"/>
          <w:bCs/>
          <w:color w:val="000000" w:themeColor="text1"/>
          <w:sz w:val="20"/>
          <w:szCs w:val="20"/>
        </w:rPr>
        <w:t xml:space="preserve">, caregivers must: </w:t>
      </w:r>
    </w:p>
    <w:p w:rsidR="005F3961" w:rsidRDefault="005F3961" w:rsidP="005F3961">
      <w:pPr>
        <w:pStyle w:val="ListParagraph"/>
        <w:spacing w:after="0" w:line="336" w:lineRule="atLeast"/>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 xml:space="preserve">(1) Demonstrate the maturity, fitness, skills and competency to successfully protect, nurture, and meet the developmental needs of children; </w:t>
      </w:r>
    </w:p>
    <w:p w:rsidR="005F3961" w:rsidRDefault="00550BF5" w:rsidP="005F3961">
      <w:pPr>
        <w:pStyle w:val="ListParagraph"/>
        <w:spacing w:after="0" w:line="336" w:lineRule="atLeast"/>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(2) S</w:t>
      </w:r>
      <w:r w:rsidR="005F3961">
        <w:rPr>
          <w:rFonts w:ascii="Arial" w:eastAsia="Times New Roman" w:hAnsi="Arial" w:cs="Arial"/>
          <w:bCs/>
          <w:color w:val="000000" w:themeColor="text1"/>
          <w:sz w:val="20"/>
          <w:szCs w:val="20"/>
        </w:rPr>
        <w:t xml:space="preserve">upport the Agency’s established case goals and permanency plan for </w:t>
      </w:r>
      <w:proofErr w:type="gramStart"/>
      <w:r w:rsidR="005F3961">
        <w:rPr>
          <w:rFonts w:ascii="Arial" w:eastAsia="Times New Roman" w:hAnsi="Arial" w:cs="Arial"/>
          <w:bCs/>
          <w:color w:val="000000" w:themeColor="text1"/>
          <w:sz w:val="20"/>
          <w:szCs w:val="20"/>
        </w:rPr>
        <w:t>child(</w:t>
      </w:r>
      <w:proofErr w:type="spellStart"/>
      <w:proofErr w:type="gramEnd"/>
      <w:r w:rsidR="005F3961">
        <w:rPr>
          <w:rFonts w:ascii="Arial" w:eastAsia="Times New Roman" w:hAnsi="Arial" w:cs="Arial"/>
          <w:bCs/>
          <w:color w:val="000000" w:themeColor="text1"/>
          <w:sz w:val="20"/>
          <w:szCs w:val="20"/>
        </w:rPr>
        <w:t>ren</w:t>
      </w:r>
      <w:proofErr w:type="spellEnd"/>
      <w:r w:rsidR="005F3961">
        <w:rPr>
          <w:rFonts w:ascii="Arial" w:eastAsia="Times New Roman" w:hAnsi="Arial" w:cs="Arial"/>
          <w:bCs/>
          <w:color w:val="000000" w:themeColor="text1"/>
          <w:sz w:val="20"/>
          <w:szCs w:val="20"/>
        </w:rPr>
        <w:t xml:space="preserve">) placed in their care; </w:t>
      </w:r>
    </w:p>
    <w:p w:rsidR="005F3961" w:rsidRDefault="005F3961" w:rsidP="005F3961">
      <w:pPr>
        <w:pStyle w:val="ListParagraph"/>
        <w:spacing w:after="0" w:line="336" w:lineRule="atLeast"/>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 xml:space="preserve">(3) Be a US citizen or Permanent Legal Resident; </w:t>
      </w:r>
    </w:p>
    <w:p w:rsidR="005F3961" w:rsidRDefault="005F3961" w:rsidP="005F3961">
      <w:pPr>
        <w:pStyle w:val="ListParagraph"/>
        <w:spacing w:after="0" w:line="336" w:lineRule="atLeast"/>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 xml:space="preserve">(4) Be at least 10 years older than the child to be placed, if married; </w:t>
      </w:r>
    </w:p>
    <w:p w:rsidR="005F3961" w:rsidRDefault="005F3961" w:rsidP="005F3961">
      <w:pPr>
        <w:pStyle w:val="ListParagraph"/>
        <w:spacing w:after="0" w:line="336" w:lineRule="atLeast"/>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(5) Be at least 25 years of age, if unmarried;</w:t>
      </w:r>
    </w:p>
    <w:p w:rsidR="005F3961" w:rsidRDefault="005F3961" w:rsidP="005F3961">
      <w:pPr>
        <w:pStyle w:val="ListParagraph"/>
        <w:spacing w:after="0" w:line="336" w:lineRule="atLeast"/>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 xml:space="preserve">(6) Have no substantiated Child Protective Services (CPS) history; </w:t>
      </w:r>
    </w:p>
    <w:p w:rsidR="005F3961" w:rsidRDefault="005F3961" w:rsidP="005F3961">
      <w:pPr>
        <w:pStyle w:val="ListParagraph"/>
        <w:spacing w:after="0" w:line="336" w:lineRule="atLeast"/>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(7) Abstain from illegal drug use and prescription drugs and alcohol;</w:t>
      </w:r>
    </w:p>
    <w:p w:rsidR="005F3961" w:rsidRDefault="005F3961" w:rsidP="00DB5838">
      <w:pPr>
        <w:pStyle w:val="ListParagraph"/>
        <w:spacing w:after="0" w:line="336" w:lineRule="atLeast"/>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(8) Have sufficient income</w:t>
      </w:r>
      <w:r w:rsidR="00B90570">
        <w:rPr>
          <w:rFonts w:ascii="Arial" w:eastAsia="Times New Roman" w:hAnsi="Arial" w:cs="Arial"/>
          <w:bCs/>
          <w:color w:val="000000" w:themeColor="text1"/>
          <w:sz w:val="20"/>
          <w:szCs w:val="20"/>
        </w:rPr>
        <w:t xml:space="preserve"> to maintain their family excluding the amount of the per diem received for any </w:t>
      </w:r>
      <w:proofErr w:type="gramStart"/>
      <w:r w:rsidR="00B90570">
        <w:rPr>
          <w:rFonts w:ascii="Arial" w:eastAsia="Times New Roman" w:hAnsi="Arial" w:cs="Arial"/>
          <w:bCs/>
          <w:color w:val="000000" w:themeColor="text1"/>
          <w:sz w:val="20"/>
          <w:szCs w:val="20"/>
        </w:rPr>
        <w:t>child(</w:t>
      </w:r>
      <w:proofErr w:type="spellStart"/>
      <w:proofErr w:type="gramEnd"/>
      <w:r w:rsidR="00B90570">
        <w:rPr>
          <w:rFonts w:ascii="Arial" w:eastAsia="Times New Roman" w:hAnsi="Arial" w:cs="Arial"/>
          <w:bCs/>
          <w:color w:val="000000" w:themeColor="text1"/>
          <w:sz w:val="20"/>
          <w:szCs w:val="20"/>
        </w:rPr>
        <w:t>ren</w:t>
      </w:r>
      <w:proofErr w:type="spellEnd"/>
      <w:r w:rsidR="00B90570">
        <w:rPr>
          <w:rFonts w:ascii="Arial" w:eastAsia="Times New Roman" w:hAnsi="Arial" w:cs="Arial"/>
          <w:bCs/>
          <w:color w:val="000000" w:themeColor="text1"/>
          <w:sz w:val="20"/>
          <w:szCs w:val="20"/>
        </w:rPr>
        <w:t>) in foster care.</w:t>
      </w:r>
    </w:p>
    <w:p w:rsidR="00DB5838" w:rsidRPr="00DB5838" w:rsidRDefault="00DB5838" w:rsidP="00DB5838">
      <w:pPr>
        <w:pStyle w:val="ListParagraph"/>
        <w:spacing w:after="0" w:line="336" w:lineRule="atLeast"/>
        <w:rPr>
          <w:rFonts w:ascii="Arial" w:eastAsia="Times New Roman" w:hAnsi="Arial" w:cs="Arial"/>
          <w:bCs/>
          <w:color w:val="000000" w:themeColor="text1"/>
          <w:sz w:val="20"/>
          <w:szCs w:val="20"/>
        </w:rPr>
      </w:pPr>
    </w:p>
    <w:p w:rsidR="00F50433" w:rsidRPr="00DB707B" w:rsidRDefault="00F50433" w:rsidP="00F50433">
      <w:pPr>
        <w:pStyle w:val="ListParagraph"/>
        <w:numPr>
          <w:ilvl w:val="0"/>
          <w:numId w:val="1"/>
        </w:numPr>
        <w:spacing w:after="0" w:line="336" w:lineRule="atLeast"/>
        <w:rPr>
          <w:rFonts w:ascii="Arial" w:eastAsia="Times New Roman" w:hAnsi="Arial" w:cs="Arial"/>
          <w:bCs/>
          <w:color w:val="000000" w:themeColor="text1"/>
          <w:sz w:val="20"/>
          <w:szCs w:val="20"/>
        </w:rPr>
      </w:pPr>
      <w:r w:rsidRPr="00DB707B">
        <w:rPr>
          <w:rFonts w:ascii="Arial" w:eastAsia="Times New Roman" w:hAnsi="Arial" w:cs="Arial"/>
          <w:bCs/>
          <w:color w:val="000000" w:themeColor="text1"/>
          <w:sz w:val="20"/>
          <w:szCs w:val="20"/>
        </w:rPr>
        <w:t xml:space="preserve">Georgia Hope Inc. (GHI) is a private, non-profit Child Placing Agency </w:t>
      </w:r>
      <w:r w:rsidR="00DB707B">
        <w:rPr>
          <w:rFonts w:ascii="Arial" w:eastAsia="Times New Roman" w:hAnsi="Arial" w:cs="Arial"/>
          <w:bCs/>
          <w:color w:val="000000" w:themeColor="text1"/>
          <w:sz w:val="20"/>
          <w:szCs w:val="20"/>
        </w:rPr>
        <w:t xml:space="preserve">for foster care and adoption </w:t>
      </w:r>
      <w:r w:rsidRPr="00DB707B">
        <w:rPr>
          <w:rFonts w:ascii="Arial" w:eastAsia="Times New Roman" w:hAnsi="Arial" w:cs="Arial"/>
          <w:bCs/>
          <w:color w:val="000000" w:themeColor="text1"/>
          <w:sz w:val="20"/>
          <w:szCs w:val="20"/>
        </w:rPr>
        <w:t>working with</w:t>
      </w:r>
      <w:r w:rsidR="00426F27" w:rsidRPr="00DB707B">
        <w:rPr>
          <w:rFonts w:ascii="Arial" w:eastAsia="Times New Roman" w:hAnsi="Arial" w:cs="Arial"/>
          <w:bCs/>
          <w:color w:val="000000" w:themeColor="text1"/>
          <w:sz w:val="20"/>
          <w:szCs w:val="20"/>
        </w:rPr>
        <w:t xml:space="preserve"> base level/traditional children, teen mothers, behaviorally challenged children and adolescents and medically fragile children between the ages of 0</w:t>
      </w:r>
      <w:r w:rsidR="00DB707B">
        <w:rPr>
          <w:rFonts w:ascii="Arial" w:eastAsia="Times New Roman" w:hAnsi="Arial" w:cs="Arial"/>
          <w:bCs/>
          <w:color w:val="000000" w:themeColor="text1"/>
          <w:sz w:val="20"/>
          <w:szCs w:val="20"/>
        </w:rPr>
        <w:t>-</w:t>
      </w:r>
      <w:r w:rsidR="00426F27" w:rsidRPr="00DB707B">
        <w:rPr>
          <w:rFonts w:ascii="Arial" w:eastAsia="Times New Roman" w:hAnsi="Arial" w:cs="Arial"/>
          <w:bCs/>
          <w:color w:val="000000" w:themeColor="text1"/>
          <w:sz w:val="20"/>
          <w:szCs w:val="20"/>
        </w:rPr>
        <w:t>18 years of age. Children may remain in care to age 21 years through the Independent Living Program.</w:t>
      </w:r>
    </w:p>
    <w:p w:rsidR="00426F27" w:rsidRPr="00DB707B" w:rsidRDefault="00426F27" w:rsidP="00426F27">
      <w:pPr>
        <w:pStyle w:val="ListParagraph"/>
        <w:spacing w:after="0" w:line="336" w:lineRule="atLeast"/>
        <w:rPr>
          <w:rFonts w:ascii="Arial" w:eastAsia="Times New Roman" w:hAnsi="Arial" w:cs="Arial"/>
          <w:bCs/>
          <w:color w:val="000000" w:themeColor="text1"/>
          <w:sz w:val="20"/>
          <w:szCs w:val="20"/>
        </w:rPr>
      </w:pPr>
    </w:p>
    <w:p w:rsidR="00426F27" w:rsidRPr="00DB707B" w:rsidRDefault="00426F27" w:rsidP="00F50433">
      <w:pPr>
        <w:pStyle w:val="ListParagraph"/>
        <w:numPr>
          <w:ilvl w:val="0"/>
          <w:numId w:val="1"/>
        </w:numPr>
        <w:spacing w:after="0" w:line="336" w:lineRule="atLeast"/>
        <w:rPr>
          <w:rFonts w:ascii="Arial" w:eastAsia="Times New Roman" w:hAnsi="Arial" w:cs="Arial"/>
          <w:bCs/>
          <w:color w:val="000000" w:themeColor="text1"/>
          <w:sz w:val="20"/>
          <w:szCs w:val="20"/>
        </w:rPr>
      </w:pPr>
      <w:r w:rsidRPr="00DB707B">
        <w:rPr>
          <w:rFonts w:ascii="Arial" w:eastAsia="Times New Roman" w:hAnsi="Arial" w:cs="Arial"/>
          <w:bCs/>
          <w:color w:val="000000" w:themeColor="text1"/>
          <w:sz w:val="20"/>
          <w:szCs w:val="20"/>
        </w:rPr>
        <w:t>Clients are referred through the Department of Family and Children Services (DFCS).</w:t>
      </w:r>
    </w:p>
    <w:p w:rsidR="00426F27" w:rsidRPr="00DB707B" w:rsidRDefault="00426F27" w:rsidP="00426F27">
      <w:pPr>
        <w:pStyle w:val="ListParagraph"/>
        <w:rPr>
          <w:rFonts w:ascii="Arial" w:eastAsia="Times New Roman" w:hAnsi="Arial" w:cs="Arial"/>
          <w:bCs/>
          <w:color w:val="000000" w:themeColor="text1"/>
          <w:sz w:val="20"/>
          <w:szCs w:val="20"/>
        </w:rPr>
      </w:pPr>
    </w:p>
    <w:p w:rsidR="00485352" w:rsidRPr="00DB707B" w:rsidRDefault="00CB14CB" w:rsidP="00F50433">
      <w:pPr>
        <w:pStyle w:val="ListParagraph"/>
        <w:numPr>
          <w:ilvl w:val="0"/>
          <w:numId w:val="1"/>
        </w:numPr>
        <w:spacing w:after="0" w:line="336" w:lineRule="atLeast"/>
        <w:rPr>
          <w:rFonts w:ascii="Arial" w:eastAsia="Times New Roman" w:hAnsi="Arial" w:cs="Arial"/>
          <w:bCs/>
          <w:color w:val="000000" w:themeColor="text1"/>
          <w:sz w:val="20"/>
          <w:szCs w:val="20"/>
        </w:rPr>
      </w:pPr>
      <w:r w:rsidRPr="00CB14CB">
        <w:rPr>
          <w:rFonts w:ascii="Arial" w:eastAsia="Times New Roman" w:hAnsi="Arial" w:cs="Arial"/>
          <w:b/>
          <w:bCs/>
          <w:color w:val="000000" w:themeColor="text1"/>
          <w:sz w:val="20"/>
          <w:szCs w:val="20"/>
        </w:rPr>
        <w:lastRenderedPageBreak/>
        <w:t>Children Served</w:t>
      </w:r>
      <w:r>
        <w:rPr>
          <w:rFonts w:ascii="Arial" w:eastAsia="Times New Roman" w:hAnsi="Arial" w:cs="Arial"/>
          <w:bCs/>
          <w:color w:val="000000" w:themeColor="text1"/>
          <w:sz w:val="20"/>
          <w:szCs w:val="20"/>
        </w:rPr>
        <w:t xml:space="preserve">: </w:t>
      </w:r>
      <w:r w:rsidR="006D4DA2">
        <w:rPr>
          <w:rFonts w:ascii="Arial" w:eastAsia="Times New Roman" w:hAnsi="Arial" w:cs="Arial"/>
          <w:bCs/>
          <w:color w:val="000000" w:themeColor="text1"/>
          <w:sz w:val="20"/>
          <w:szCs w:val="20"/>
        </w:rPr>
        <w:t>C</w:t>
      </w:r>
      <w:r w:rsidR="00426F27" w:rsidRPr="00DB707B">
        <w:rPr>
          <w:rFonts w:ascii="Arial" w:eastAsia="Times New Roman" w:hAnsi="Arial" w:cs="Arial"/>
          <w:bCs/>
          <w:color w:val="000000" w:themeColor="text1"/>
          <w:sz w:val="20"/>
          <w:szCs w:val="20"/>
        </w:rPr>
        <w:t xml:space="preserve">hildren that are best served </w:t>
      </w:r>
      <w:r w:rsidR="006D4DA2">
        <w:rPr>
          <w:rFonts w:ascii="Arial" w:eastAsia="Times New Roman" w:hAnsi="Arial" w:cs="Arial"/>
          <w:bCs/>
          <w:color w:val="000000" w:themeColor="text1"/>
          <w:sz w:val="20"/>
          <w:szCs w:val="20"/>
        </w:rPr>
        <w:t>through</w:t>
      </w:r>
      <w:r w:rsidR="00426F27" w:rsidRPr="00DB707B">
        <w:rPr>
          <w:rFonts w:ascii="Arial" w:eastAsia="Times New Roman" w:hAnsi="Arial" w:cs="Arial"/>
          <w:bCs/>
          <w:color w:val="000000" w:themeColor="text1"/>
          <w:sz w:val="20"/>
          <w:szCs w:val="20"/>
        </w:rPr>
        <w:t xml:space="preserve"> GHI are base level or traditional children with little to no behavior challenges, teen mothers and/or pregnant teens, youth with moderate emotional and/or behavioral management problems such as aggressiveness towards inanimate objects, animals and/or people, including themselves. Delinquent behaviors such as truancy and running away, drug or alcohol problems, verbal aggression directed toward other persons; previous psychiatric hospitalizations and other restrictive placements, sexual acting out, destruction of property, substance abuse, personality disorders, suicidal behaviors or ideations</w:t>
      </w:r>
      <w:r w:rsidR="00485352" w:rsidRPr="00DB707B">
        <w:rPr>
          <w:rFonts w:ascii="Arial" w:eastAsia="Times New Roman" w:hAnsi="Arial" w:cs="Arial"/>
          <w:bCs/>
          <w:color w:val="000000" w:themeColor="text1"/>
          <w:sz w:val="20"/>
          <w:szCs w:val="20"/>
        </w:rPr>
        <w:t>, medical hindrances and learning disabilities. These items will be reviewed further during IMPACT Training.</w:t>
      </w:r>
    </w:p>
    <w:p w:rsidR="00485352" w:rsidRPr="00DB707B" w:rsidRDefault="00485352" w:rsidP="00485352">
      <w:pPr>
        <w:pStyle w:val="ListParagraph"/>
        <w:rPr>
          <w:rFonts w:ascii="Arial" w:eastAsia="Times New Roman" w:hAnsi="Arial" w:cs="Arial"/>
          <w:bCs/>
          <w:color w:val="000000" w:themeColor="text1"/>
          <w:sz w:val="20"/>
          <w:szCs w:val="20"/>
        </w:rPr>
      </w:pPr>
    </w:p>
    <w:p w:rsidR="00426F27" w:rsidRPr="00DB707B" w:rsidRDefault="00CB14CB" w:rsidP="00F50433">
      <w:pPr>
        <w:pStyle w:val="ListParagraph"/>
        <w:numPr>
          <w:ilvl w:val="0"/>
          <w:numId w:val="1"/>
        </w:numPr>
        <w:spacing w:after="0" w:line="336" w:lineRule="atLeast"/>
        <w:rPr>
          <w:rFonts w:ascii="Arial" w:eastAsia="Times New Roman" w:hAnsi="Arial" w:cs="Arial"/>
          <w:bCs/>
          <w:color w:val="000000" w:themeColor="text1"/>
          <w:sz w:val="20"/>
          <w:szCs w:val="20"/>
        </w:rPr>
      </w:pPr>
      <w:r w:rsidRPr="00CB14CB">
        <w:rPr>
          <w:rFonts w:ascii="Arial" w:eastAsia="Times New Roman" w:hAnsi="Arial" w:cs="Arial"/>
          <w:b/>
          <w:bCs/>
          <w:color w:val="000000" w:themeColor="text1"/>
          <w:sz w:val="20"/>
          <w:szCs w:val="20"/>
        </w:rPr>
        <w:t>Reimbursement Rates</w:t>
      </w:r>
      <w:r>
        <w:rPr>
          <w:rFonts w:ascii="Arial" w:eastAsia="Times New Roman" w:hAnsi="Arial" w:cs="Arial"/>
          <w:bCs/>
          <w:color w:val="000000" w:themeColor="text1"/>
          <w:sz w:val="20"/>
          <w:szCs w:val="20"/>
        </w:rPr>
        <w:t xml:space="preserve">: </w:t>
      </w:r>
      <w:r w:rsidR="00485352" w:rsidRPr="00DB707B">
        <w:rPr>
          <w:rFonts w:ascii="Arial" w:eastAsia="Times New Roman" w:hAnsi="Arial" w:cs="Arial"/>
          <w:bCs/>
          <w:color w:val="000000" w:themeColor="text1"/>
          <w:sz w:val="20"/>
          <w:szCs w:val="20"/>
        </w:rPr>
        <w:t xml:space="preserve">Per </w:t>
      </w:r>
      <w:proofErr w:type="gramStart"/>
      <w:r w:rsidR="00485352" w:rsidRPr="00DB707B">
        <w:rPr>
          <w:rFonts w:ascii="Arial" w:eastAsia="Times New Roman" w:hAnsi="Arial" w:cs="Arial"/>
          <w:bCs/>
          <w:color w:val="000000" w:themeColor="text1"/>
          <w:sz w:val="20"/>
          <w:szCs w:val="20"/>
        </w:rPr>
        <w:t>diem</w:t>
      </w:r>
      <w:proofErr w:type="gramEnd"/>
      <w:r w:rsidR="00485352" w:rsidRPr="00DB707B">
        <w:rPr>
          <w:rFonts w:ascii="Arial" w:eastAsia="Times New Roman" w:hAnsi="Arial" w:cs="Arial"/>
          <w:bCs/>
          <w:color w:val="000000" w:themeColor="text1"/>
          <w:sz w:val="20"/>
          <w:szCs w:val="20"/>
        </w:rPr>
        <w:t xml:space="preserve"> for a </w:t>
      </w:r>
      <w:r>
        <w:rPr>
          <w:rFonts w:ascii="Arial" w:eastAsia="Times New Roman" w:hAnsi="Arial" w:cs="Arial"/>
          <w:bCs/>
          <w:color w:val="000000" w:themeColor="text1"/>
          <w:sz w:val="20"/>
          <w:szCs w:val="20"/>
        </w:rPr>
        <w:t xml:space="preserve">base </w:t>
      </w:r>
      <w:r w:rsidR="00485352" w:rsidRPr="00DB707B">
        <w:rPr>
          <w:rFonts w:ascii="Arial" w:eastAsia="Times New Roman" w:hAnsi="Arial" w:cs="Arial"/>
          <w:bCs/>
          <w:color w:val="000000" w:themeColor="text1"/>
          <w:sz w:val="20"/>
          <w:szCs w:val="20"/>
        </w:rPr>
        <w:t>child is based on the child’s age: 0-5 years $15.</w:t>
      </w:r>
      <w:r w:rsidR="00DB58A7">
        <w:rPr>
          <w:rFonts w:ascii="Arial" w:eastAsia="Times New Roman" w:hAnsi="Arial" w:cs="Arial"/>
          <w:bCs/>
          <w:color w:val="000000" w:themeColor="text1"/>
          <w:sz w:val="20"/>
          <w:szCs w:val="20"/>
        </w:rPr>
        <w:t>27</w:t>
      </w:r>
      <w:r w:rsidR="00485352" w:rsidRPr="00DB707B">
        <w:rPr>
          <w:rFonts w:ascii="Arial" w:eastAsia="Times New Roman" w:hAnsi="Arial" w:cs="Arial"/>
          <w:bCs/>
          <w:color w:val="000000" w:themeColor="text1"/>
          <w:sz w:val="20"/>
          <w:szCs w:val="20"/>
        </w:rPr>
        <w:t>, 6-12 years $17.</w:t>
      </w:r>
      <w:r w:rsidR="00DB58A7">
        <w:rPr>
          <w:rFonts w:ascii="Arial" w:eastAsia="Times New Roman" w:hAnsi="Arial" w:cs="Arial"/>
          <w:bCs/>
          <w:color w:val="000000" w:themeColor="text1"/>
          <w:sz w:val="20"/>
          <w:szCs w:val="20"/>
        </w:rPr>
        <w:t>26</w:t>
      </w:r>
      <w:r w:rsidR="00485352" w:rsidRPr="00DB707B">
        <w:rPr>
          <w:rFonts w:ascii="Arial" w:eastAsia="Times New Roman" w:hAnsi="Arial" w:cs="Arial"/>
          <w:bCs/>
          <w:color w:val="000000" w:themeColor="text1"/>
          <w:sz w:val="20"/>
          <w:szCs w:val="20"/>
        </w:rPr>
        <w:t xml:space="preserve"> and 13-18</w:t>
      </w:r>
      <w:r w:rsidR="006D4DA2">
        <w:rPr>
          <w:rFonts w:ascii="Arial" w:eastAsia="Times New Roman" w:hAnsi="Arial" w:cs="Arial"/>
          <w:bCs/>
          <w:color w:val="000000" w:themeColor="text1"/>
          <w:sz w:val="20"/>
          <w:szCs w:val="20"/>
        </w:rPr>
        <w:t xml:space="preserve"> years</w:t>
      </w:r>
      <w:r>
        <w:rPr>
          <w:rFonts w:ascii="Arial" w:eastAsia="Times New Roman" w:hAnsi="Arial" w:cs="Arial"/>
          <w:bCs/>
          <w:color w:val="000000" w:themeColor="text1"/>
          <w:sz w:val="20"/>
          <w:szCs w:val="20"/>
        </w:rPr>
        <w:t xml:space="preserve"> $19.65</w:t>
      </w:r>
      <w:r w:rsidR="00485352" w:rsidRPr="00DB707B">
        <w:rPr>
          <w:rFonts w:ascii="Arial" w:eastAsia="Times New Roman" w:hAnsi="Arial" w:cs="Arial"/>
          <w:bCs/>
          <w:color w:val="000000" w:themeColor="text1"/>
          <w:sz w:val="20"/>
          <w:szCs w:val="20"/>
        </w:rPr>
        <w:t>. Children with higher designations receive between $35-80 per day. The per diem is paid effective the date of actual placement. Pre-placement visits are not reimbursed.</w:t>
      </w:r>
      <w:r w:rsidR="00426F27" w:rsidRPr="00DB707B">
        <w:rPr>
          <w:rFonts w:ascii="Arial" w:eastAsia="Times New Roman" w:hAnsi="Arial" w:cs="Arial"/>
          <w:bCs/>
          <w:color w:val="000000" w:themeColor="text1"/>
          <w:sz w:val="20"/>
          <w:szCs w:val="20"/>
        </w:rPr>
        <w:t xml:space="preserve"> </w:t>
      </w:r>
    </w:p>
    <w:p w:rsidR="00485352" w:rsidRPr="00DB707B" w:rsidRDefault="00485352" w:rsidP="00485352">
      <w:pPr>
        <w:pStyle w:val="ListParagraph"/>
        <w:rPr>
          <w:rFonts w:ascii="Arial" w:eastAsia="Times New Roman" w:hAnsi="Arial" w:cs="Arial"/>
          <w:bCs/>
          <w:color w:val="000000" w:themeColor="text1"/>
          <w:sz w:val="20"/>
          <w:szCs w:val="20"/>
        </w:rPr>
      </w:pPr>
    </w:p>
    <w:p w:rsidR="00485352" w:rsidRPr="00DB707B" w:rsidRDefault="00485352" w:rsidP="00F50433">
      <w:pPr>
        <w:pStyle w:val="ListParagraph"/>
        <w:numPr>
          <w:ilvl w:val="0"/>
          <w:numId w:val="1"/>
        </w:numPr>
        <w:spacing w:after="0" w:line="336" w:lineRule="atLeast"/>
        <w:rPr>
          <w:rFonts w:ascii="Arial" w:eastAsia="Times New Roman" w:hAnsi="Arial" w:cs="Arial"/>
          <w:bCs/>
          <w:color w:val="000000" w:themeColor="text1"/>
          <w:sz w:val="20"/>
          <w:szCs w:val="20"/>
        </w:rPr>
      </w:pPr>
      <w:r w:rsidRPr="00DB707B">
        <w:rPr>
          <w:rFonts w:ascii="Arial" w:eastAsia="Times New Roman" w:hAnsi="Arial" w:cs="Arial"/>
          <w:bCs/>
          <w:color w:val="000000" w:themeColor="text1"/>
          <w:sz w:val="20"/>
          <w:szCs w:val="20"/>
        </w:rPr>
        <w:t xml:space="preserve">The </w:t>
      </w:r>
      <w:r w:rsidRPr="00CB14CB">
        <w:rPr>
          <w:rFonts w:ascii="Arial" w:eastAsia="Times New Roman" w:hAnsi="Arial" w:cs="Arial"/>
          <w:b/>
          <w:bCs/>
          <w:color w:val="000000" w:themeColor="text1"/>
          <w:sz w:val="20"/>
          <w:szCs w:val="20"/>
        </w:rPr>
        <w:t>verification</w:t>
      </w:r>
      <w:r w:rsidRPr="00DB707B">
        <w:rPr>
          <w:rFonts w:ascii="Arial" w:eastAsia="Times New Roman" w:hAnsi="Arial" w:cs="Arial"/>
          <w:bCs/>
          <w:color w:val="000000" w:themeColor="text1"/>
          <w:sz w:val="20"/>
          <w:szCs w:val="20"/>
        </w:rPr>
        <w:t xml:space="preserve"> process includes several steps.</w:t>
      </w:r>
    </w:p>
    <w:p w:rsidR="00485352" w:rsidRPr="00DB707B" w:rsidRDefault="00485352" w:rsidP="00485352">
      <w:pPr>
        <w:spacing w:after="0" w:line="336" w:lineRule="atLeast"/>
        <w:ind w:left="720"/>
        <w:rPr>
          <w:rFonts w:ascii="Arial" w:eastAsia="Times New Roman" w:hAnsi="Arial" w:cs="Arial"/>
          <w:bCs/>
          <w:color w:val="000000" w:themeColor="text1"/>
          <w:sz w:val="20"/>
          <w:szCs w:val="20"/>
        </w:rPr>
      </w:pPr>
      <w:r w:rsidRPr="00DB707B">
        <w:rPr>
          <w:rFonts w:ascii="Arial" w:eastAsia="Times New Roman" w:hAnsi="Arial" w:cs="Arial"/>
          <w:bCs/>
          <w:color w:val="000000" w:themeColor="text1"/>
          <w:sz w:val="20"/>
          <w:szCs w:val="20"/>
        </w:rPr>
        <w:t>Step 1: Orientation (The process you are currently completing.)</w:t>
      </w:r>
    </w:p>
    <w:p w:rsidR="00485352" w:rsidRPr="00DB707B" w:rsidRDefault="00485352" w:rsidP="00485352">
      <w:pPr>
        <w:spacing w:after="0" w:line="336" w:lineRule="atLeast"/>
        <w:ind w:left="720"/>
        <w:rPr>
          <w:rFonts w:ascii="Arial" w:eastAsia="Times New Roman" w:hAnsi="Arial" w:cs="Arial"/>
          <w:bCs/>
          <w:color w:val="000000" w:themeColor="text1"/>
          <w:sz w:val="20"/>
          <w:szCs w:val="20"/>
        </w:rPr>
      </w:pPr>
      <w:r w:rsidRPr="00DB707B">
        <w:rPr>
          <w:rFonts w:ascii="Arial" w:eastAsia="Times New Roman" w:hAnsi="Arial" w:cs="Arial"/>
          <w:bCs/>
          <w:color w:val="000000" w:themeColor="text1"/>
          <w:sz w:val="20"/>
          <w:szCs w:val="20"/>
        </w:rPr>
        <w:t>Step 2. Background Clearances</w:t>
      </w:r>
    </w:p>
    <w:p w:rsidR="00485352" w:rsidRPr="00DB707B" w:rsidRDefault="00485352" w:rsidP="00485352">
      <w:pPr>
        <w:spacing w:after="0" w:line="336" w:lineRule="atLeast"/>
        <w:ind w:left="720"/>
        <w:rPr>
          <w:rFonts w:ascii="Arial" w:eastAsia="Times New Roman" w:hAnsi="Arial" w:cs="Arial"/>
          <w:bCs/>
          <w:color w:val="000000" w:themeColor="text1"/>
          <w:sz w:val="20"/>
          <w:szCs w:val="20"/>
        </w:rPr>
      </w:pPr>
      <w:r w:rsidRPr="00DB707B">
        <w:rPr>
          <w:rFonts w:ascii="Arial" w:eastAsia="Times New Roman" w:hAnsi="Arial" w:cs="Arial"/>
          <w:bCs/>
          <w:color w:val="000000" w:themeColor="text1"/>
          <w:sz w:val="20"/>
          <w:szCs w:val="20"/>
        </w:rPr>
        <w:t>Step 3. Home Visits</w:t>
      </w:r>
      <w:r w:rsidR="00913DAD" w:rsidRPr="00DB707B">
        <w:rPr>
          <w:rFonts w:ascii="Arial" w:eastAsia="Times New Roman" w:hAnsi="Arial" w:cs="Arial"/>
          <w:bCs/>
          <w:color w:val="000000" w:themeColor="text1"/>
          <w:sz w:val="20"/>
          <w:szCs w:val="20"/>
        </w:rPr>
        <w:t xml:space="preserve"> and Interviews of family members</w:t>
      </w:r>
    </w:p>
    <w:p w:rsidR="00485352" w:rsidRPr="00DB707B" w:rsidRDefault="00485352" w:rsidP="00485352">
      <w:pPr>
        <w:spacing w:after="0" w:line="336" w:lineRule="atLeast"/>
        <w:ind w:left="720"/>
        <w:rPr>
          <w:rFonts w:ascii="Arial" w:eastAsia="Times New Roman" w:hAnsi="Arial" w:cs="Arial"/>
          <w:bCs/>
          <w:color w:val="000000" w:themeColor="text1"/>
          <w:sz w:val="20"/>
          <w:szCs w:val="20"/>
        </w:rPr>
      </w:pPr>
      <w:r w:rsidRPr="00DB707B">
        <w:rPr>
          <w:rFonts w:ascii="Arial" w:eastAsia="Times New Roman" w:hAnsi="Arial" w:cs="Arial"/>
          <w:bCs/>
          <w:color w:val="000000" w:themeColor="text1"/>
          <w:sz w:val="20"/>
          <w:szCs w:val="20"/>
        </w:rPr>
        <w:t>Step 4. IMPACT FCP (23 hour foster parent certification training)</w:t>
      </w:r>
    </w:p>
    <w:p w:rsidR="00485352" w:rsidRPr="00DB707B" w:rsidRDefault="00485352" w:rsidP="00485352">
      <w:pPr>
        <w:spacing w:after="0" w:line="336" w:lineRule="atLeast"/>
        <w:ind w:left="720"/>
        <w:rPr>
          <w:rFonts w:ascii="Arial" w:eastAsia="Times New Roman" w:hAnsi="Arial" w:cs="Arial"/>
          <w:bCs/>
          <w:color w:val="000000" w:themeColor="text1"/>
          <w:sz w:val="20"/>
          <w:szCs w:val="20"/>
        </w:rPr>
      </w:pPr>
      <w:r w:rsidRPr="00DB707B">
        <w:rPr>
          <w:rFonts w:ascii="Arial" w:eastAsia="Times New Roman" w:hAnsi="Arial" w:cs="Arial"/>
          <w:bCs/>
          <w:color w:val="000000" w:themeColor="text1"/>
          <w:sz w:val="20"/>
          <w:szCs w:val="20"/>
        </w:rPr>
        <w:t>MAPP is also acceptable. GHI certifies it’s foster and adoptive parents through IMPACT FCP.</w:t>
      </w:r>
    </w:p>
    <w:p w:rsidR="00485352" w:rsidRPr="00DB707B" w:rsidRDefault="00485352" w:rsidP="00485352">
      <w:pPr>
        <w:spacing w:after="0" w:line="336" w:lineRule="atLeast"/>
        <w:ind w:left="720"/>
        <w:rPr>
          <w:rFonts w:ascii="Arial" w:eastAsia="Times New Roman" w:hAnsi="Arial" w:cs="Arial"/>
          <w:bCs/>
          <w:color w:val="000000" w:themeColor="text1"/>
          <w:sz w:val="20"/>
          <w:szCs w:val="20"/>
        </w:rPr>
      </w:pPr>
    </w:p>
    <w:p w:rsidR="00485352" w:rsidRPr="00DB707B" w:rsidRDefault="00DB58A7" w:rsidP="00485352">
      <w:pPr>
        <w:pStyle w:val="ListParagraph"/>
        <w:numPr>
          <w:ilvl w:val="0"/>
          <w:numId w:val="1"/>
        </w:numPr>
        <w:spacing w:after="0" w:line="336" w:lineRule="atLeast"/>
        <w:rPr>
          <w:rFonts w:ascii="Arial" w:eastAsia="Times New Roman" w:hAnsi="Arial" w:cs="Arial"/>
          <w:bCs/>
          <w:color w:val="000000" w:themeColor="text1"/>
          <w:sz w:val="20"/>
          <w:szCs w:val="20"/>
        </w:rPr>
      </w:pPr>
      <w:r w:rsidRPr="00DB58A7">
        <w:rPr>
          <w:rFonts w:ascii="Arial" w:eastAsia="Times New Roman" w:hAnsi="Arial" w:cs="Arial"/>
          <w:b/>
          <w:bCs/>
          <w:color w:val="000000" w:themeColor="text1"/>
          <w:sz w:val="20"/>
          <w:szCs w:val="20"/>
        </w:rPr>
        <w:t>Tra</w:t>
      </w:r>
      <w:r>
        <w:rPr>
          <w:rFonts w:ascii="Arial" w:eastAsia="Times New Roman" w:hAnsi="Arial" w:cs="Arial"/>
          <w:b/>
          <w:bCs/>
          <w:color w:val="000000" w:themeColor="text1"/>
          <w:sz w:val="20"/>
          <w:szCs w:val="20"/>
        </w:rPr>
        <w:t>n</w:t>
      </w:r>
      <w:r w:rsidRPr="00DB58A7">
        <w:rPr>
          <w:rFonts w:ascii="Arial" w:eastAsia="Times New Roman" w:hAnsi="Arial" w:cs="Arial"/>
          <w:b/>
          <w:bCs/>
          <w:color w:val="000000" w:themeColor="text1"/>
          <w:sz w:val="20"/>
          <w:szCs w:val="20"/>
        </w:rPr>
        <w:t>sportation</w:t>
      </w:r>
      <w:r>
        <w:rPr>
          <w:rFonts w:ascii="Arial" w:eastAsia="Times New Roman" w:hAnsi="Arial" w:cs="Arial"/>
          <w:bCs/>
          <w:color w:val="000000" w:themeColor="text1"/>
          <w:sz w:val="20"/>
          <w:szCs w:val="20"/>
        </w:rPr>
        <w:t xml:space="preserve">: </w:t>
      </w:r>
      <w:r w:rsidR="00485352" w:rsidRPr="00DB707B">
        <w:rPr>
          <w:rFonts w:ascii="Arial" w:eastAsia="Times New Roman" w:hAnsi="Arial" w:cs="Arial"/>
          <w:bCs/>
          <w:color w:val="000000" w:themeColor="text1"/>
          <w:sz w:val="20"/>
          <w:szCs w:val="20"/>
        </w:rPr>
        <w:t>Foster parents are required to have dependable transportation and submit copies of a Georgia driver’s license and current automobile insurance. Foster parents are responsible for transporting children to weekly therapy, medical and dental appointments, family visits (if necessary), support groups, court, family team meetings, etc.</w:t>
      </w:r>
      <w:r w:rsidR="006D4DA2">
        <w:rPr>
          <w:rFonts w:ascii="Arial" w:eastAsia="Times New Roman" w:hAnsi="Arial" w:cs="Arial"/>
          <w:bCs/>
          <w:color w:val="000000" w:themeColor="text1"/>
          <w:sz w:val="20"/>
          <w:szCs w:val="20"/>
        </w:rPr>
        <w:t xml:space="preserve"> Foster children must receive a medical evaluation within 72 hours of entering your home.</w:t>
      </w:r>
    </w:p>
    <w:p w:rsidR="00CE1459" w:rsidRPr="00DB707B" w:rsidRDefault="00CE1459" w:rsidP="00CE1459">
      <w:pPr>
        <w:pStyle w:val="ListParagraph"/>
        <w:spacing w:after="0" w:line="336" w:lineRule="atLeast"/>
        <w:rPr>
          <w:rFonts w:ascii="Arial" w:eastAsia="Times New Roman" w:hAnsi="Arial" w:cs="Arial"/>
          <w:bCs/>
          <w:color w:val="000000" w:themeColor="text1"/>
          <w:sz w:val="20"/>
          <w:szCs w:val="20"/>
        </w:rPr>
      </w:pPr>
    </w:p>
    <w:p w:rsidR="00CE1459" w:rsidRPr="00DB707B" w:rsidRDefault="00CB14CB" w:rsidP="00CE1459">
      <w:pPr>
        <w:pStyle w:val="ListParagraph"/>
        <w:numPr>
          <w:ilvl w:val="0"/>
          <w:numId w:val="1"/>
        </w:numPr>
        <w:spacing w:after="0" w:line="336" w:lineRule="atLeast"/>
        <w:rPr>
          <w:rFonts w:ascii="Arial" w:eastAsia="Times New Roman" w:hAnsi="Arial" w:cs="Arial"/>
          <w:bCs/>
          <w:color w:val="000000" w:themeColor="text1"/>
          <w:sz w:val="20"/>
          <w:szCs w:val="20"/>
        </w:rPr>
      </w:pPr>
      <w:r w:rsidRPr="00CB14CB">
        <w:rPr>
          <w:rFonts w:ascii="Arial" w:eastAsia="Times New Roman" w:hAnsi="Arial" w:cs="Arial"/>
          <w:b/>
          <w:bCs/>
          <w:color w:val="000000" w:themeColor="text1"/>
          <w:sz w:val="20"/>
          <w:szCs w:val="20"/>
        </w:rPr>
        <w:t>Insurance</w:t>
      </w:r>
      <w:r>
        <w:rPr>
          <w:rFonts w:ascii="Arial" w:eastAsia="Times New Roman" w:hAnsi="Arial" w:cs="Arial"/>
          <w:bCs/>
          <w:color w:val="000000" w:themeColor="text1"/>
          <w:sz w:val="20"/>
          <w:szCs w:val="20"/>
        </w:rPr>
        <w:t xml:space="preserve">: </w:t>
      </w:r>
      <w:r w:rsidR="00CE1459" w:rsidRPr="00DB707B">
        <w:rPr>
          <w:rFonts w:ascii="Arial" w:eastAsia="Times New Roman" w:hAnsi="Arial" w:cs="Arial"/>
          <w:bCs/>
          <w:color w:val="000000" w:themeColor="text1"/>
          <w:sz w:val="20"/>
          <w:szCs w:val="20"/>
        </w:rPr>
        <w:t>Medicaid/Amerigroup covers GHI foster children for all medical and dental needs.</w:t>
      </w:r>
    </w:p>
    <w:p w:rsidR="00CE1459" w:rsidRPr="00DB707B" w:rsidRDefault="00CE1459" w:rsidP="00CE1459">
      <w:pPr>
        <w:pStyle w:val="ListParagraph"/>
        <w:spacing w:after="0" w:line="336" w:lineRule="atLeast"/>
        <w:rPr>
          <w:rFonts w:ascii="Arial" w:eastAsia="Times New Roman" w:hAnsi="Arial" w:cs="Arial"/>
          <w:bCs/>
          <w:color w:val="000000" w:themeColor="text1"/>
          <w:sz w:val="20"/>
          <w:szCs w:val="20"/>
        </w:rPr>
      </w:pPr>
    </w:p>
    <w:p w:rsidR="00485352" w:rsidRPr="00DB707B" w:rsidRDefault="00CB14CB" w:rsidP="00485352">
      <w:pPr>
        <w:pStyle w:val="ListParagraph"/>
        <w:numPr>
          <w:ilvl w:val="0"/>
          <w:numId w:val="1"/>
        </w:numPr>
        <w:spacing w:after="0" w:line="336" w:lineRule="atLeast"/>
        <w:rPr>
          <w:rFonts w:ascii="Arial" w:eastAsia="Times New Roman" w:hAnsi="Arial" w:cs="Arial"/>
          <w:bCs/>
          <w:color w:val="000000" w:themeColor="text1"/>
          <w:sz w:val="20"/>
          <w:szCs w:val="20"/>
        </w:rPr>
      </w:pPr>
      <w:r w:rsidRPr="00CB14CB">
        <w:rPr>
          <w:rFonts w:ascii="Arial" w:eastAsia="Times New Roman" w:hAnsi="Arial" w:cs="Arial"/>
          <w:b/>
          <w:bCs/>
          <w:color w:val="000000" w:themeColor="text1"/>
          <w:sz w:val="20"/>
          <w:szCs w:val="20"/>
        </w:rPr>
        <w:t>Background Checks</w:t>
      </w:r>
      <w:r>
        <w:rPr>
          <w:rFonts w:ascii="Arial" w:eastAsia="Times New Roman" w:hAnsi="Arial" w:cs="Arial"/>
          <w:bCs/>
          <w:color w:val="000000" w:themeColor="text1"/>
          <w:sz w:val="20"/>
          <w:szCs w:val="20"/>
        </w:rPr>
        <w:t xml:space="preserve">: </w:t>
      </w:r>
      <w:r w:rsidR="00913DAD" w:rsidRPr="00DB707B">
        <w:rPr>
          <w:rFonts w:ascii="Arial" w:eastAsia="Times New Roman" w:hAnsi="Arial" w:cs="Arial"/>
          <w:bCs/>
          <w:color w:val="000000" w:themeColor="text1"/>
          <w:sz w:val="20"/>
          <w:szCs w:val="20"/>
        </w:rPr>
        <w:t xml:space="preserve">Each family member in the home over 18 must complete an FBI fingerprint </w:t>
      </w:r>
      <w:r>
        <w:rPr>
          <w:rFonts w:ascii="Arial" w:eastAsia="Times New Roman" w:hAnsi="Arial" w:cs="Arial"/>
          <w:bCs/>
          <w:color w:val="000000" w:themeColor="text1"/>
          <w:sz w:val="20"/>
          <w:szCs w:val="20"/>
        </w:rPr>
        <w:t xml:space="preserve">a d background </w:t>
      </w:r>
      <w:r w:rsidR="00913DAD" w:rsidRPr="00DB707B">
        <w:rPr>
          <w:rFonts w:ascii="Arial" w:eastAsia="Times New Roman" w:hAnsi="Arial" w:cs="Arial"/>
          <w:bCs/>
          <w:color w:val="000000" w:themeColor="text1"/>
          <w:sz w:val="20"/>
          <w:szCs w:val="20"/>
        </w:rPr>
        <w:t>check.</w:t>
      </w:r>
    </w:p>
    <w:p w:rsidR="00913DAD" w:rsidRPr="00DB707B" w:rsidRDefault="00913DAD" w:rsidP="00913DAD">
      <w:pPr>
        <w:pStyle w:val="ListParagraph"/>
        <w:rPr>
          <w:rFonts w:ascii="Arial" w:eastAsia="Times New Roman" w:hAnsi="Arial" w:cs="Arial"/>
          <w:bCs/>
          <w:color w:val="000000" w:themeColor="text1"/>
          <w:sz w:val="20"/>
          <w:szCs w:val="20"/>
        </w:rPr>
      </w:pPr>
    </w:p>
    <w:p w:rsidR="00913DAD" w:rsidRPr="00DB707B" w:rsidRDefault="00CB14CB" w:rsidP="00485352">
      <w:pPr>
        <w:pStyle w:val="ListParagraph"/>
        <w:numPr>
          <w:ilvl w:val="0"/>
          <w:numId w:val="1"/>
        </w:numPr>
        <w:spacing w:after="0" w:line="336" w:lineRule="atLeast"/>
        <w:rPr>
          <w:rFonts w:ascii="Arial" w:eastAsia="Times New Roman" w:hAnsi="Arial" w:cs="Arial"/>
          <w:bCs/>
          <w:color w:val="000000" w:themeColor="text1"/>
          <w:sz w:val="20"/>
          <w:szCs w:val="20"/>
        </w:rPr>
      </w:pPr>
      <w:r w:rsidRPr="00CB14CB">
        <w:rPr>
          <w:rFonts w:ascii="Arial" w:eastAsia="Times New Roman" w:hAnsi="Arial" w:cs="Arial"/>
          <w:b/>
          <w:bCs/>
          <w:color w:val="000000" w:themeColor="text1"/>
          <w:sz w:val="20"/>
          <w:szCs w:val="20"/>
        </w:rPr>
        <w:t>Medical</w:t>
      </w:r>
      <w:r>
        <w:rPr>
          <w:rFonts w:ascii="Arial" w:eastAsia="Times New Roman" w:hAnsi="Arial" w:cs="Arial"/>
          <w:bCs/>
          <w:color w:val="000000" w:themeColor="text1"/>
          <w:sz w:val="20"/>
          <w:szCs w:val="20"/>
        </w:rPr>
        <w:t xml:space="preserve">: </w:t>
      </w:r>
      <w:r w:rsidR="00913DAD" w:rsidRPr="00DB707B">
        <w:rPr>
          <w:rFonts w:ascii="Arial" w:eastAsia="Times New Roman" w:hAnsi="Arial" w:cs="Arial"/>
          <w:bCs/>
          <w:color w:val="000000" w:themeColor="text1"/>
          <w:sz w:val="20"/>
          <w:szCs w:val="20"/>
        </w:rPr>
        <w:t>All adults and children in the home must have a medical exam. Adults and children ages 16 and older must have a TB test and RPR test prior to certification.</w:t>
      </w:r>
    </w:p>
    <w:p w:rsidR="00913DAD" w:rsidRPr="00DB707B" w:rsidRDefault="00913DAD" w:rsidP="00913DAD">
      <w:pPr>
        <w:pStyle w:val="ListParagraph"/>
        <w:rPr>
          <w:rFonts w:ascii="Arial" w:eastAsia="Times New Roman" w:hAnsi="Arial" w:cs="Arial"/>
          <w:bCs/>
          <w:color w:val="000000" w:themeColor="text1"/>
          <w:sz w:val="20"/>
          <w:szCs w:val="20"/>
        </w:rPr>
      </w:pPr>
    </w:p>
    <w:p w:rsidR="00913DAD" w:rsidRPr="00DB707B" w:rsidRDefault="00913DAD" w:rsidP="00485352">
      <w:pPr>
        <w:pStyle w:val="ListParagraph"/>
        <w:numPr>
          <w:ilvl w:val="0"/>
          <w:numId w:val="1"/>
        </w:numPr>
        <w:spacing w:after="0" w:line="336" w:lineRule="atLeast"/>
        <w:rPr>
          <w:rFonts w:ascii="Arial" w:eastAsia="Times New Roman" w:hAnsi="Arial" w:cs="Arial"/>
          <w:bCs/>
          <w:color w:val="000000" w:themeColor="text1"/>
          <w:sz w:val="20"/>
          <w:szCs w:val="20"/>
        </w:rPr>
      </w:pPr>
      <w:r w:rsidRPr="00DB707B">
        <w:rPr>
          <w:rFonts w:ascii="Arial" w:eastAsia="Times New Roman" w:hAnsi="Arial" w:cs="Arial"/>
          <w:bCs/>
          <w:color w:val="000000" w:themeColor="text1"/>
          <w:sz w:val="20"/>
          <w:szCs w:val="20"/>
        </w:rPr>
        <w:t>Full-time foster parents may work outside of the home, although must provide plans for being with foster children on holidays from school/work, at times of illness/injury or suspension.</w:t>
      </w:r>
    </w:p>
    <w:p w:rsidR="00913DAD" w:rsidRPr="00DB707B" w:rsidRDefault="00913DAD" w:rsidP="00913DAD">
      <w:pPr>
        <w:pStyle w:val="ListParagraph"/>
        <w:rPr>
          <w:rFonts w:ascii="Arial" w:eastAsia="Times New Roman" w:hAnsi="Arial" w:cs="Arial"/>
          <w:bCs/>
          <w:color w:val="000000" w:themeColor="text1"/>
          <w:sz w:val="20"/>
          <w:szCs w:val="20"/>
        </w:rPr>
      </w:pPr>
    </w:p>
    <w:p w:rsidR="00913DAD" w:rsidRDefault="00CB14CB" w:rsidP="00485352">
      <w:pPr>
        <w:pStyle w:val="ListParagraph"/>
        <w:numPr>
          <w:ilvl w:val="0"/>
          <w:numId w:val="1"/>
        </w:numPr>
        <w:spacing w:after="0" w:line="336" w:lineRule="atLeast"/>
        <w:rPr>
          <w:rFonts w:ascii="Arial" w:eastAsia="Times New Roman" w:hAnsi="Arial" w:cs="Arial"/>
          <w:bCs/>
          <w:color w:val="000000" w:themeColor="text1"/>
          <w:sz w:val="20"/>
          <w:szCs w:val="20"/>
        </w:rPr>
      </w:pPr>
      <w:r w:rsidRPr="00CB14CB">
        <w:rPr>
          <w:rFonts w:ascii="Arial" w:eastAsia="Times New Roman" w:hAnsi="Arial" w:cs="Arial"/>
          <w:b/>
          <w:bCs/>
          <w:color w:val="000000" w:themeColor="text1"/>
          <w:sz w:val="20"/>
          <w:szCs w:val="20"/>
        </w:rPr>
        <w:t>Home Visits</w:t>
      </w:r>
      <w:r>
        <w:rPr>
          <w:rFonts w:ascii="Arial" w:eastAsia="Times New Roman" w:hAnsi="Arial" w:cs="Arial"/>
          <w:bCs/>
          <w:color w:val="000000" w:themeColor="text1"/>
          <w:sz w:val="20"/>
          <w:szCs w:val="20"/>
        </w:rPr>
        <w:t xml:space="preserve">: </w:t>
      </w:r>
      <w:r w:rsidR="00913DAD" w:rsidRPr="00DB707B">
        <w:rPr>
          <w:rFonts w:ascii="Arial" w:eastAsia="Times New Roman" w:hAnsi="Arial" w:cs="Arial"/>
          <w:bCs/>
          <w:color w:val="000000" w:themeColor="text1"/>
          <w:sz w:val="20"/>
          <w:szCs w:val="20"/>
        </w:rPr>
        <w:t xml:space="preserve">The home </w:t>
      </w:r>
      <w:r w:rsidR="006D4DA2">
        <w:rPr>
          <w:rFonts w:ascii="Arial" w:eastAsia="Times New Roman" w:hAnsi="Arial" w:cs="Arial"/>
          <w:bCs/>
          <w:color w:val="000000" w:themeColor="text1"/>
          <w:sz w:val="20"/>
          <w:szCs w:val="20"/>
        </w:rPr>
        <w:t>certification</w:t>
      </w:r>
      <w:r w:rsidR="00913DAD" w:rsidRPr="00DB707B">
        <w:rPr>
          <w:rFonts w:ascii="Arial" w:eastAsia="Times New Roman" w:hAnsi="Arial" w:cs="Arial"/>
          <w:bCs/>
          <w:color w:val="000000" w:themeColor="text1"/>
          <w:sz w:val="20"/>
          <w:szCs w:val="20"/>
        </w:rPr>
        <w:t xml:space="preserve"> process will include several home visits of the applicant’s home to assess compliance with State regulations</w:t>
      </w:r>
      <w:r w:rsidR="009112C2" w:rsidRPr="00DB707B">
        <w:rPr>
          <w:rFonts w:ascii="Arial" w:eastAsia="Times New Roman" w:hAnsi="Arial" w:cs="Arial"/>
          <w:bCs/>
          <w:color w:val="000000" w:themeColor="text1"/>
          <w:sz w:val="20"/>
          <w:szCs w:val="20"/>
        </w:rPr>
        <w:t xml:space="preserve">. GHI will conduct a home study and interview all members of the household prior to certification. GHI will interview all adult children not living in the home. (The home study is the property of </w:t>
      </w:r>
      <w:r w:rsidR="009112C2" w:rsidRPr="00DB707B">
        <w:rPr>
          <w:rFonts w:ascii="Arial" w:eastAsia="Times New Roman" w:hAnsi="Arial" w:cs="Arial"/>
          <w:bCs/>
          <w:color w:val="000000" w:themeColor="text1"/>
          <w:sz w:val="20"/>
          <w:szCs w:val="20"/>
        </w:rPr>
        <w:lastRenderedPageBreak/>
        <w:t>GHI but can be purchased</w:t>
      </w:r>
      <w:r w:rsidR="006D4DA2">
        <w:rPr>
          <w:rFonts w:ascii="Arial" w:eastAsia="Times New Roman" w:hAnsi="Arial" w:cs="Arial"/>
          <w:bCs/>
          <w:color w:val="000000" w:themeColor="text1"/>
          <w:sz w:val="20"/>
          <w:szCs w:val="20"/>
        </w:rPr>
        <w:t xml:space="preserve"> for a fee</w:t>
      </w:r>
      <w:r w:rsidR="009112C2" w:rsidRPr="00DB707B">
        <w:rPr>
          <w:rFonts w:ascii="Arial" w:eastAsia="Times New Roman" w:hAnsi="Arial" w:cs="Arial"/>
          <w:bCs/>
          <w:color w:val="000000" w:themeColor="text1"/>
          <w:sz w:val="20"/>
          <w:szCs w:val="20"/>
        </w:rPr>
        <w:t>.)</w:t>
      </w:r>
      <w:r>
        <w:rPr>
          <w:rFonts w:ascii="Arial" w:eastAsia="Times New Roman" w:hAnsi="Arial" w:cs="Arial"/>
          <w:bCs/>
          <w:color w:val="000000" w:themeColor="text1"/>
          <w:sz w:val="20"/>
          <w:szCs w:val="20"/>
        </w:rPr>
        <w:t xml:space="preserve"> Once certified Agency case workers will make monthly visits to your home for safety, compliance and to meet with foster children placed in your home.</w:t>
      </w:r>
    </w:p>
    <w:p w:rsidR="00780947" w:rsidRPr="00780947" w:rsidRDefault="00780947" w:rsidP="00780947">
      <w:pPr>
        <w:pStyle w:val="ListParagraph"/>
        <w:rPr>
          <w:rFonts w:ascii="Arial" w:eastAsia="Times New Roman" w:hAnsi="Arial" w:cs="Arial"/>
          <w:bCs/>
          <w:color w:val="000000" w:themeColor="text1"/>
          <w:sz w:val="20"/>
          <w:szCs w:val="20"/>
        </w:rPr>
      </w:pPr>
    </w:p>
    <w:p w:rsidR="00780947" w:rsidRDefault="00DB58A7" w:rsidP="00485352">
      <w:pPr>
        <w:pStyle w:val="ListParagraph"/>
        <w:numPr>
          <w:ilvl w:val="0"/>
          <w:numId w:val="1"/>
        </w:numPr>
        <w:spacing w:after="0" w:line="336" w:lineRule="atLeast"/>
        <w:rPr>
          <w:rFonts w:ascii="Arial" w:eastAsia="Times New Roman" w:hAnsi="Arial" w:cs="Arial"/>
          <w:bCs/>
          <w:color w:val="000000" w:themeColor="text1"/>
          <w:sz w:val="20"/>
          <w:szCs w:val="20"/>
        </w:rPr>
      </w:pPr>
      <w:r w:rsidRPr="00DB58A7">
        <w:rPr>
          <w:rFonts w:ascii="Arial" w:eastAsia="Times New Roman" w:hAnsi="Arial" w:cs="Arial"/>
          <w:b/>
          <w:bCs/>
          <w:color w:val="000000" w:themeColor="text1"/>
          <w:sz w:val="20"/>
          <w:szCs w:val="20"/>
        </w:rPr>
        <w:t>Cap</w:t>
      </w:r>
      <w:r>
        <w:rPr>
          <w:rFonts w:ascii="Arial" w:eastAsia="Times New Roman" w:hAnsi="Arial" w:cs="Arial"/>
          <w:b/>
          <w:bCs/>
          <w:color w:val="000000" w:themeColor="text1"/>
          <w:sz w:val="20"/>
          <w:szCs w:val="20"/>
        </w:rPr>
        <w:t>a</w:t>
      </w:r>
      <w:r w:rsidRPr="00DB58A7">
        <w:rPr>
          <w:rFonts w:ascii="Arial" w:eastAsia="Times New Roman" w:hAnsi="Arial" w:cs="Arial"/>
          <w:b/>
          <w:bCs/>
          <w:color w:val="000000" w:themeColor="text1"/>
          <w:sz w:val="20"/>
          <w:szCs w:val="20"/>
        </w:rPr>
        <w:t>city</w:t>
      </w:r>
      <w:r>
        <w:rPr>
          <w:rFonts w:ascii="Arial" w:eastAsia="Times New Roman" w:hAnsi="Arial" w:cs="Arial"/>
          <w:bCs/>
          <w:color w:val="000000" w:themeColor="text1"/>
          <w:sz w:val="20"/>
          <w:szCs w:val="20"/>
        </w:rPr>
        <w:t xml:space="preserve">: </w:t>
      </w:r>
      <w:r w:rsidR="00780947">
        <w:rPr>
          <w:rFonts w:ascii="Arial" w:eastAsia="Times New Roman" w:hAnsi="Arial" w:cs="Arial"/>
          <w:bCs/>
          <w:color w:val="000000" w:themeColor="text1"/>
          <w:sz w:val="20"/>
          <w:szCs w:val="20"/>
        </w:rPr>
        <w:t>Foster families can foster up to 3 children without a capacity waiver but no more than 6 children in all may be able to live in a home including foster children, adoptive children and birth children.</w:t>
      </w:r>
      <w:r w:rsidR="00DF40FE">
        <w:rPr>
          <w:rFonts w:ascii="Arial" w:eastAsia="Times New Roman" w:hAnsi="Arial" w:cs="Arial"/>
          <w:bCs/>
          <w:color w:val="000000" w:themeColor="text1"/>
          <w:sz w:val="20"/>
          <w:szCs w:val="20"/>
        </w:rPr>
        <w:t xml:space="preserve"> Any child placed in a home over 3 children including siblings will require a capacity waiver.</w:t>
      </w:r>
    </w:p>
    <w:p w:rsidR="00DF40FE" w:rsidRPr="00DF40FE" w:rsidRDefault="00DF40FE" w:rsidP="00DF40FE">
      <w:pPr>
        <w:pStyle w:val="ListParagraph"/>
        <w:rPr>
          <w:rFonts w:ascii="Arial" w:eastAsia="Times New Roman" w:hAnsi="Arial" w:cs="Arial"/>
          <w:bCs/>
          <w:color w:val="000000" w:themeColor="text1"/>
          <w:sz w:val="20"/>
          <w:szCs w:val="20"/>
        </w:rPr>
      </w:pPr>
    </w:p>
    <w:p w:rsidR="009112C2" w:rsidRPr="00DB707B" w:rsidRDefault="00CB14CB" w:rsidP="00485352">
      <w:pPr>
        <w:pStyle w:val="ListParagraph"/>
        <w:numPr>
          <w:ilvl w:val="0"/>
          <w:numId w:val="1"/>
        </w:numPr>
        <w:spacing w:after="0" w:line="336" w:lineRule="atLeast"/>
        <w:rPr>
          <w:rFonts w:ascii="Arial" w:eastAsia="Times New Roman" w:hAnsi="Arial" w:cs="Arial"/>
          <w:bCs/>
          <w:color w:val="000000" w:themeColor="text1"/>
          <w:sz w:val="20"/>
          <w:szCs w:val="20"/>
        </w:rPr>
      </w:pPr>
      <w:r w:rsidRPr="00CB14CB">
        <w:rPr>
          <w:rFonts w:ascii="Arial" w:eastAsia="Times New Roman" w:hAnsi="Arial" w:cs="Arial"/>
          <w:b/>
          <w:bCs/>
          <w:color w:val="000000" w:themeColor="text1"/>
          <w:sz w:val="20"/>
          <w:szCs w:val="20"/>
        </w:rPr>
        <w:t>Living Space</w:t>
      </w:r>
      <w:r>
        <w:rPr>
          <w:rFonts w:ascii="Arial" w:eastAsia="Times New Roman" w:hAnsi="Arial" w:cs="Arial"/>
          <w:bCs/>
          <w:color w:val="000000" w:themeColor="text1"/>
          <w:sz w:val="20"/>
          <w:szCs w:val="20"/>
        </w:rPr>
        <w:t xml:space="preserve">: </w:t>
      </w:r>
      <w:r w:rsidR="009112C2" w:rsidRPr="00DB707B">
        <w:rPr>
          <w:rFonts w:ascii="Arial" w:eastAsia="Times New Roman" w:hAnsi="Arial" w:cs="Arial"/>
          <w:bCs/>
          <w:color w:val="000000" w:themeColor="text1"/>
          <w:sz w:val="20"/>
          <w:szCs w:val="20"/>
        </w:rPr>
        <w:t>Foster children must have his or her own bed</w:t>
      </w:r>
      <w:r>
        <w:rPr>
          <w:rFonts w:ascii="Arial" w:eastAsia="Times New Roman" w:hAnsi="Arial" w:cs="Arial"/>
          <w:bCs/>
          <w:color w:val="000000" w:themeColor="text1"/>
          <w:sz w:val="20"/>
          <w:szCs w:val="20"/>
        </w:rPr>
        <w:t xml:space="preserve"> (in place prior to placement)</w:t>
      </w:r>
      <w:r w:rsidR="009112C2" w:rsidRPr="00DB707B">
        <w:rPr>
          <w:rFonts w:ascii="Arial" w:eastAsia="Times New Roman" w:hAnsi="Arial" w:cs="Arial"/>
          <w:bCs/>
          <w:color w:val="000000" w:themeColor="text1"/>
          <w:sz w:val="20"/>
          <w:szCs w:val="20"/>
        </w:rPr>
        <w:t xml:space="preserve">, dresser (can be shared), closet space, light, space available to complete work and at least 80 square feet of personal living space. If two children are sharing a bedroom, the room must be </w:t>
      </w:r>
      <w:r>
        <w:rPr>
          <w:rFonts w:ascii="Arial" w:eastAsia="Times New Roman" w:hAnsi="Arial" w:cs="Arial"/>
          <w:bCs/>
          <w:color w:val="000000" w:themeColor="text1"/>
          <w:sz w:val="20"/>
          <w:szCs w:val="20"/>
        </w:rPr>
        <w:t xml:space="preserve">at least </w:t>
      </w:r>
      <w:r w:rsidR="009112C2" w:rsidRPr="00DB707B">
        <w:rPr>
          <w:rFonts w:ascii="Arial" w:eastAsia="Times New Roman" w:hAnsi="Arial" w:cs="Arial"/>
          <w:bCs/>
          <w:color w:val="000000" w:themeColor="text1"/>
          <w:sz w:val="20"/>
          <w:szCs w:val="20"/>
        </w:rPr>
        <w:t>100 square feet. Adults (18+) cannot share a bedroom with a foster child.</w:t>
      </w:r>
    </w:p>
    <w:p w:rsidR="009112C2" w:rsidRPr="00DB707B" w:rsidRDefault="009112C2" w:rsidP="009112C2">
      <w:pPr>
        <w:pStyle w:val="ListParagraph"/>
        <w:rPr>
          <w:rFonts w:ascii="Arial" w:eastAsia="Times New Roman" w:hAnsi="Arial" w:cs="Arial"/>
          <w:bCs/>
          <w:color w:val="000000" w:themeColor="text1"/>
          <w:sz w:val="20"/>
          <w:szCs w:val="20"/>
        </w:rPr>
      </w:pPr>
    </w:p>
    <w:p w:rsidR="009112C2" w:rsidRPr="00DB707B" w:rsidRDefault="00CB14CB" w:rsidP="00485352">
      <w:pPr>
        <w:pStyle w:val="ListParagraph"/>
        <w:numPr>
          <w:ilvl w:val="0"/>
          <w:numId w:val="1"/>
        </w:numPr>
        <w:spacing w:after="0" w:line="336" w:lineRule="atLeast"/>
        <w:rPr>
          <w:rFonts w:ascii="Arial" w:eastAsia="Times New Roman" w:hAnsi="Arial" w:cs="Arial"/>
          <w:bCs/>
          <w:color w:val="000000" w:themeColor="text1"/>
          <w:sz w:val="20"/>
          <w:szCs w:val="20"/>
        </w:rPr>
      </w:pPr>
      <w:r w:rsidRPr="00CB14CB">
        <w:rPr>
          <w:rFonts w:ascii="Arial" w:eastAsia="Times New Roman" w:hAnsi="Arial" w:cs="Arial"/>
          <w:b/>
          <w:bCs/>
          <w:color w:val="000000" w:themeColor="text1"/>
          <w:sz w:val="20"/>
          <w:szCs w:val="20"/>
        </w:rPr>
        <w:t>Septic Tanks</w:t>
      </w:r>
      <w:r>
        <w:rPr>
          <w:rFonts w:ascii="Arial" w:eastAsia="Times New Roman" w:hAnsi="Arial" w:cs="Arial"/>
          <w:bCs/>
          <w:color w:val="000000" w:themeColor="text1"/>
          <w:sz w:val="20"/>
          <w:szCs w:val="20"/>
        </w:rPr>
        <w:t xml:space="preserve">: </w:t>
      </w:r>
      <w:r w:rsidR="00556DA2" w:rsidRPr="00DB707B">
        <w:rPr>
          <w:rFonts w:ascii="Arial" w:eastAsia="Times New Roman" w:hAnsi="Arial" w:cs="Arial"/>
          <w:bCs/>
          <w:color w:val="000000" w:themeColor="text1"/>
          <w:sz w:val="20"/>
          <w:szCs w:val="20"/>
        </w:rPr>
        <w:t>Homes with septic tanks and/or wells must be inspected prior to placement of children and annually, at the applicants expense by the health department in the county of residence.</w:t>
      </w:r>
    </w:p>
    <w:p w:rsidR="00556DA2" w:rsidRPr="00DB707B" w:rsidRDefault="00556DA2" w:rsidP="00556DA2">
      <w:pPr>
        <w:pStyle w:val="ListParagraph"/>
        <w:rPr>
          <w:rFonts w:ascii="Arial" w:eastAsia="Times New Roman" w:hAnsi="Arial" w:cs="Arial"/>
          <w:bCs/>
          <w:color w:val="000000" w:themeColor="text1"/>
          <w:sz w:val="20"/>
          <w:szCs w:val="20"/>
        </w:rPr>
      </w:pPr>
    </w:p>
    <w:p w:rsidR="00556DA2" w:rsidRPr="00DB707B" w:rsidRDefault="00556DA2" w:rsidP="00485352">
      <w:pPr>
        <w:pStyle w:val="ListParagraph"/>
        <w:numPr>
          <w:ilvl w:val="0"/>
          <w:numId w:val="1"/>
        </w:numPr>
        <w:spacing w:after="0" w:line="336" w:lineRule="atLeast"/>
        <w:rPr>
          <w:rFonts w:ascii="Arial" w:eastAsia="Times New Roman" w:hAnsi="Arial" w:cs="Arial"/>
          <w:bCs/>
          <w:color w:val="000000" w:themeColor="text1"/>
          <w:sz w:val="20"/>
          <w:szCs w:val="20"/>
        </w:rPr>
      </w:pPr>
      <w:r w:rsidRPr="00DB707B">
        <w:rPr>
          <w:rFonts w:ascii="Arial" w:eastAsia="Times New Roman" w:hAnsi="Arial" w:cs="Arial"/>
          <w:bCs/>
          <w:color w:val="000000" w:themeColor="text1"/>
          <w:sz w:val="20"/>
          <w:szCs w:val="20"/>
        </w:rPr>
        <w:t>If fire hazards are noted at the time of the Health and Safety Assessment, a fire inspection will be requested through the fire department in the applicant’s county of residence. Homes will be equipped with smoke detectors, carbon monoxide detectors and fire extinguishers on each level of the home.</w:t>
      </w:r>
    </w:p>
    <w:p w:rsidR="00556DA2" w:rsidRPr="00DB707B" w:rsidRDefault="00556DA2" w:rsidP="00556DA2">
      <w:pPr>
        <w:pStyle w:val="ListParagraph"/>
        <w:rPr>
          <w:rFonts w:ascii="Arial" w:eastAsia="Times New Roman" w:hAnsi="Arial" w:cs="Arial"/>
          <w:bCs/>
          <w:color w:val="000000" w:themeColor="text1"/>
          <w:sz w:val="20"/>
          <w:szCs w:val="20"/>
        </w:rPr>
      </w:pPr>
    </w:p>
    <w:p w:rsidR="00556DA2" w:rsidRPr="00DB707B" w:rsidRDefault="00321389" w:rsidP="00485352">
      <w:pPr>
        <w:pStyle w:val="ListParagraph"/>
        <w:numPr>
          <w:ilvl w:val="0"/>
          <w:numId w:val="1"/>
        </w:numPr>
        <w:spacing w:after="0" w:line="336" w:lineRule="atLeast"/>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 xml:space="preserve">Hazards: </w:t>
      </w:r>
      <w:bookmarkStart w:id="4" w:name="_GoBack"/>
      <w:bookmarkEnd w:id="4"/>
      <w:r w:rsidR="00556DA2" w:rsidRPr="00DB707B">
        <w:rPr>
          <w:rFonts w:ascii="Arial" w:eastAsia="Times New Roman" w:hAnsi="Arial" w:cs="Arial"/>
          <w:bCs/>
          <w:color w:val="000000" w:themeColor="text1"/>
          <w:sz w:val="20"/>
          <w:szCs w:val="20"/>
        </w:rPr>
        <w:t>All</w:t>
      </w:r>
      <w:r w:rsidR="00843ED6" w:rsidRPr="00DB707B">
        <w:rPr>
          <w:rFonts w:ascii="Arial" w:eastAsia="Times New Roman" w:hAnsi="Arial" w:cs="Arial"/>
          <w:bCs/>
          <w:color w:val="000000" w:themeColor="text1"/>
          <w:sz w:val="20"/>
          <w:szCs w:val="20"/>
        </w:rPr>
        <w:t xml:space="preserve"> alcohol, firearms and medication (prescription and over-the-counter) and dangerous chemicals (labels with “keep out of reach of children”) must be locked up at all times while foster children are placed in the home. It is recommended that no alcohol be consumed in front of foster children.</w:t>
      </w:r>
    </w:p>
    <w:p w:rsidR="00843ED6" w:rsidRPr="00DB707B" w:rsidRDefault="00843ED6" w:rsidP="00843ED6">
      <w:pPr>
        <w:pStyle w:val="ListParagraph"/>
        <w:rPr>
          <w:rFonts w:ascii="Arial" w:eastAsia="Times New Roman" w:hAnsi="Arial" w:cs="Arial"/>
          <w:bCs/>
          <w:color w:val="000000" w:themeColor="text1"/>
          <w:sz w:val="20"/>
          <w:szCs w:val="20"/>
        </w:rPr>
      </w:pPr>
    </w:p>
    <w:p w:rsidR="00843ED6" w:rsidRPr="00DB707B" w:rsidRDefault="00321389" w:rsidP="00485352">
      <w:pPr>
        <w:pStyle w:val="ListParagraph"/>
        <w:numPr>
          <w:ilvl w:val="0"/>
          <w:numId w:val="1"/>
        </w:numPr>
        <w:spacing w:after="0" w:line="336" w:lineRule="atLeast"/>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Changes i</w:t>
      </w:r>
      <w:r w:rsidR="000544FC" w:rsidRPr="000544FC">
        <w:rPr>
          <w:rFonts w:ascii="Arial" w:eastAsia="Times New Roman" w:hAnsi="Arial" w:cs="Arial"/>
          <w:b/>
          <w:bCs/>
          <w:color w:val="000000" w:themeColor="text1"/>
          <w:sz w:val="20"/>
          <w:szCs w:val="20"/>
        </w:rPr>
        <w:t xml:space="preserve">n </w:t>
      </w:r>
      <w:r>
        <w:rPr>
          <w:rFonts w:ascii="Arial" w:eastAsia="Times New Roman" w:hAnsi="Arial" w:cs="Arial"/>
          <w:b/>
          <w:bCs/>
          <w:color w:val="000000" w:themeColor="text1"/>
          <w:sz w:val="20"/>
          <w:szCs w:val="20"/>
        </w:rPr>
        <w:t xml:space="preserve">the </w:t>
      </w:r>
      <w:r w:rsidR="000544FC" w:rsidRPr="000544FC">
        <w:rPr>
          <w:rFonts w:ascii="Arial" w:eastAsia="Times New Roman" w:hAnsi="Arial" w:cs="Arial"/>
          <w:b/>
          <w:bCs/>
          <w:color w:val="000000" w:themeColor="text1"/>
          <w:sz w:val="20"/>
          <w:szCs w:val="20"/>
        </w:rPr>
        <w:t>Home</w:t>
      </w:r>
      <w:r w:rsidR="000544FC">
        <w:rPr>
          <w:rFonts w:ascii="Arial" w:eastAsia="Times New Roman" w:hAnsi="Arial" w:cs="Arial"/>
          <w:bCs/>
          <w:color w:val="000000" w:themeColor="text1"/>
          <w:sz w:val="20"/>
          <w:szCs w:val="20"/>
        </w:rPr>
        <w:t xml:space="preserve">: </w:t>
      </w:r>
      <w:r w:rsidR="00843ED6" w:rsidRPr="00DB707B">
        <w:rPr>
          <w:rFonts w:ascii="Arial" w:eastAsia="Times New Roman" w:hAnsi="Arial" w:cs="Arial"/>
          <w:bCs/>
          <w:color w:val="000000" w:themeColor="text1"/>
          <w:sz w:val="20"/>
          <w:szCs w:val="20"/>
        </w:rPr>
        <w:t>GHI staff must be notified immediately of any and all changes to the foster parent’s household composition. This is required throughout the duration of the foster parent’s contracted service with GHI.</w:t>
      </w:r>
      <w:r w:rsidR="000544FC">
        <w:rPr>
          <w:rFonts w:ascii="Arial" w:eastAsia="Times New Roman" w:hAnsi="Arial" w:cs="Arial"/>
          <w:bCs/>
          <w:color w:val="000000" w:themeColor="text1"/>
          <w:sz w:val="20"/>
          <w:szCs w:val="20"/>
        </w:rPr>
        <w:t xml:space="preserve"> This also includes persons including children moving in or out.</w:t>
      </w:r>
    </w:p>
    <w:p w:rsidR="00CE1459" w:rsidRPr="00DB707B" w:rsidRDefault="00CE1459" w:rsidP="00CE1459">
      <w:pPr>
        <w:pStyle w:val="ListParagraph"/>
        <w:rPr>
          <w:rFonts w:ascii="Arial" w:eastAsia="Times New Roman" w:hAnsi="Arial" w:cs="Arial"/>
          <w:bCs/>
          <w:color w:val="000000" w:themeColor="text1"/>
          <w:sz w:val="20"/>
          <w:szCs w:val="20"/>
        </w:rPr>
      </w:pPr>
    </w:p>
    <w:p w:rsidR="00CE1459" w:rsidRPr="00DB707B" w:rsidRDefault="000544FC" w:rsidP="00485352">
      <w:pPr>
        <w:pStyle w:val="ListParagraph"/>
        <w:numPr>
          <w:ilvl w:val="0"/>
          <w:numId w:val="1"/>
        </w:numPr>
        <w:spacing w:after="0" w:line="336" w:lineRule="atLeast"/>
        <w:rPr>
          <w:rFonts w:ascii="Arial" w:eastAsia="Times New Roman" w:hAnsi="Arial" w:cs="Arial"/>
          <w:bCs/>
          <w:color w:val="000000" w:themeColor="text1"/>
          <w:sz w:val="20"/>
          <w:szCs w:val="20"/>
        </w:rPr>
      </w:pPr>
      <w:r w:rsidRPr="000544FC">
        <w:rPr>
          <w:rFonts w:ascii="Arial" w:eastAsia="Times New Roman" w:hAnsi="Arial" w:cs="Arial"/>
          <w:b/>
          <w:bCs/>
          <w:color w:val="000000" w:themeColor="text1"/>
          <w:sz w:val="20"/>
          <w:szCs w:val="20"/>
        </w:rPr>
        <w:t>Case Workers:</w:t>
      </w:r>
      <w:r>
        <w:rPr>
          <w:rFonts w:ascii="Arial" w:eastAsia="Times New Roman" w:hAnsi="Arial" w:cs="Arial"/>
          <w:bCs/>
          <w:color w:val="000000" w:themeColor="text1"/>
          <w:sz w:val="20"/>
          <w:szCs w:val="20"/>
        </w:rPr>
        <w:t xml:space="preserve"> </w:t>
      </w:r>
      <w:r w:rsidR="00CE1459" w:rsidRPr="00DB707B">
        <w:rPr>
          <w:rFonts w:ascii="Arial" w:eastAsia="Times New Roman" w:hAnsi="Arial" w:cs="Arial"/>
          <w:bCs/>
          <w:color w:val="000000" w:themeColor="text1"/>
          <w:sz w:val="20"/>
          <w:szCs w:val="20"/>
        </w:rPr>
        <w:t xml:space="preserve">A GHI (agency) Case Workers will be assigned to each foster home for ongoing development, training and support. Your GHI Case Worker will be your first line on communication for concerns and issues concerning your home or your foster children in care. Case Workers will be required to make </w:t>
      </w:r>
      <w:r w:rsidR="00CE1459" w:rsidRPr="000544FC">
        <w:rPr>
          <w:rFonts w:ascii="Arial" w:eastAsia="Times New Roman" w:hAnsi="Arial" w:cs="Arial"/>
          <w:b/>
          <w:bCs/>
          <w:color w:val="000000" w:themeColor="text1"/>
          <w:sz w:val="20"/>
          <w:szCs w:val="20"/>
        </w:rPr>
        <w:t xml:space="preserve">scheduled and </w:t>
      </w:r>
      <w:r>
        <w:rPr>
          <w:rFonts w:ascii="Arial" w:eastAsia="Times New Roman" w:hAnsi="Arial" w:cs="Arial"/>
          <w:b/>
          <w:bCs/>
          <w:color w:val="000000" w:themeColor="text1"/>
          <w:sz w:val="20"/>
          <w:szCs w:val="20"/>
        </w:rPr>
        <w:t>unannounced</w:t>
      </w:r>
      <w:r w:rsidR="00CE1459" w:rsidRPr="000544FC">
        <w:rPr>
          <w:rFonts w:ascii="Arial" w:eastAsia="Times New Roman" w:hAnsi="Arial" w:cs="Arial"/>
          <w:b/>
          <w:bCs/>
          <w:color w:val="000000" w:themeColor="text1"/>
          <w:sz w:val="20"/>
          <w:szCs w:val="20"/>
        </w:rPr>
        <w:t xml:space="preserve"> visits</w:t>
      </w:r>
      <w:r w:rsidR="00CE1459" w:rsidRPr="00DB707B">
        <w:rPr>
          <w:rFonts w:ascii="Arial" w:eastAsia="Times New Roman" w:hAnsi="Arial" w:cs="Arial"/>
          <w:bCs/>
          <w:color w:val="000000" w:themeColor="text1"/>
          <w:sz w:val="20"/>
          <w:szCs w:val="20"/>
        </w:rPr>
        <w:t xml:space="preserve"> at least bi-weekly to your home. Phone contacts may also occur on weeks the Case Worker is not in the home.</w:t>
      </w:r>
    </w:p>
    <w:p w:rsidR="00CE1459" w:rsidRPr="00DB707B" w:rsidRDefault="00CE1459" w:rsidP="00CE1459">
      <w:pPr>
        <w:pStyle w:val="ListParagraph"/>
        <w:rPr>
          <w:rFonts w:ascii="Arial" w:eastAsia="Times New Roman" w:hAnsi="Arial" w:cs="Arial"/>
          <w:bCs/>
          <w:color w:val="000000" w:themeColor="text1"/>
          <w:sz w:val="20"/>
          <w:szCs w:val="20"/>
        </w:rPr>
      </w:pPr>
    </w:p>
    <w:p w:rsidR="00CE1459" w:rsidRPr="00DB707B" w:rsidRDefault="00DB58A7" w:rsidP="00485352">
      <w:pPr>
        <w:pStyle w:val="ListParagraph"/>
        <w:numPr>
          <w:ilvl w:val="0"/>
          <w:numId w:val="1"/>
        </w:numPr>
        <w:spacing w:after="0" w:line="336" w:lineRule="atLeast"/>
        <w:rPr>
          <w:rFonts w:ascii="Arial" w:eastAsia="Times New Roman" w:hAnsi="Arial" w:cs="Arial"/>
          <w:bCs/>
          <w:color w:val="000000" w:themeColor="text1"/>
          <w:sz w:val="20"/>
          <w:szCs w:val="20"/>
        </w:rPr>
      </w:pPr>
      <w:r w:rsidRPr="00DB58A7">
        <w:rPr>
          <w:rFonts w:ascii="Arial" w:eastAsia="Times New Roman" w:hAnsi="Arial" w:cs="Arial"/>
          <w:b/>
          <w:bCs/>
          <w:color w:val="000000" w:themeColor="text1"/>
          <w:sz w:val="20"/>
          <w:szCs w:val="20"/>
        </w:rPr>
        <w:t>Documentation</w:t>
      </w:r>
      <w:r>
        <w:rPr>
          <w:rFonts w:ascii="Arial" w:eastAsia="Times New Roman" w:hAnsi="Arial" w:cs="Arial"/>
          <w:bCs/>
          <w:color w:val="000000" w:themeColor="text1"/>
          <w:sz w:val="20"/>
          <w:szCs w:val="20"/>
        </w:rPr>
        <w:t xml:space="preserve">: </w:t>
      </w:r>
      <w:r w:rsidR="00CE1459" w:rsidRPr="00DB707B">
        <w:rPr>
          <w:rFonts w:ascii="Arial" w:eastAsia="Times New Roman" w:hAnsi="Arial" w:cs="Arial"/>
          <w:bCs/>
          <w:color w:val="000000" w:themeColor="text1"/>
          <w:sz w:val="20"/>
          <w:szCs w:val="20"/>
        </w:rPr>
        <w:t>Foster parents are required to maintain daily documentation (daily medication administration, progress reporting, case plans, goals, etc.) on each foster child in the home.</w:t>
      </w:r>
      <w:r>
        <w:rPr>
          <w:rFonts w:ascii="Arial" w:eastAsia="Times New Roman" w:hAnsi="Arial" w:cs="Arial"/>
          <w:bCs/>
          <w:color w:val="000000" w:themeColor="text1"/>
          <w:sz w:val="20"/>
          <w:szCs w:val="20"/>
        </w:rPr>
        <w:t xml:space="preserve"> Documentation will be submitted by the 1</w:t>
      </w:r>
      <w:r w:rsidRPr="00DB58A7">
        <w:rPr>
          <w:rFonts w:ascii="Arial" w:eastAsia="Times New Roman" w:hAnsi="Arial" w:cs="Arial"/>
          <w:bCs/>
          <w:color w:val="000000" w:themeColor="text1"/>
          <w:sz w:val="20"/>
          <w:szCs w:val="20"/>
          <w:vertAlign w:val="superscript"/>
        </w:rPr>
        <w:t>st</w:t>
      </w:r>
      <w:r>
        <w:rPr>
          <w:rFonts w:ascii="Arial" w:eastAsia="Times New Roman" w:hAnsi="Arial" w:cs="Arial"/>
          <w:bCs/>
          <w:color w:val="000000" w:themeColor="text1"/>
          <w:sz w:val="20"/>
          <w:szCs w:val="20"/>
        </w:rPr>
        <w:t xml:space="preserve"> of the month.</w:t>
      </w:r>
    </w:p>
    <w:p w:rsidR="00CE1459" w:rsidRPr="00DB707B" w:rsidRDefault="00CE1459" w:rsidP="00CE1459">
      <w:pPr>
        <w:pStyle w:val="ListParagraph"/>
        <w:rPr>
          <w:rFonts w:ascii="Arial" w:eastAsia="Times New Roman" w:hAnsi="Arial" w:cs="Arial"/>
          <w:bCs/>
          <w:color w:val="000000" w:themeColor="text1"/>
          <w:sz w:val="20"/>
          <w:szCs w:val="20"/>
        </w:rPr>
      </w:pPr>
    </w:p>
    <w:p w:rsidR="00CE1459" w:rsidRPr="00DB707B" w:rsidRDefault="00CE1459" w:rsidP="00485352">
      <w:pPr>
        <w:pStyle w:val="ListParagraph"/>
        <w:numPr>
          <w:ilvl w:val="0"/>
          <w:numId w:val="1"/>
        </w:numPr>
        <w:spacing w:after="0" w:line="336" w:lineRule="atLeast"/>
        <w:rPr>
          <w:rFonts w:ascii="Arial" w:eastAsia="Times New Roman" w:hAnsi="Arial" w:cs="Arial"/>
          <w:bCs/>
          <w:color w:val="000000" w:themeColor="text1"/>
          <w:sz w:val="20"/>
          <w:szCs w:val="20"/>
        </w:rPr>
      </w:pPr>
      <w:r w:rsidRPr="00DB707B">
        <w:rPr>
          <w:rFonts w:ascii="Arial" w:eastAsia="Times New Roman" w:hAnsi="Arial" w:cs="Arial"/>
          <w:bCs/>
          <w:color w:val="000000" w:themeColor="text1"/>
          <w:sz w:val="20"/>
          <w:szCs w:val="20"/>
        </w:rPr>
        <w:t>Support groups and training will occur on a monthly basis.</w:t>
      </w:r>
    </w:p>
    <w:p w:rsidR="00CE1459" w:rsidRPr="00DB707B" w:rsidRDefault="00CE1459" w:rsidP="00CE1459">
      <w:pPr>
        <w:pStyle w:val="ListParagraph"/>
        <w:rPr>
          <w:rFonts w:ascii="Arial" w:eastAsia="Times New Roman" w:hAnsi="Arial" w:cs="Arial"/>
          <w:bCs/>
          <w:color w:val="000000" w:themeColor="text1"/>
          <w:sz w:val="20"/>
          <w:szCs w:val="20"/>
        </w:rPr>
      </w:pPr>
    </w:p>
    <w:p w:rsidR="00CE1459" w:rsidRDefault="00DB58A7" w:rsidP="00485352">
      <w:pPr>
        <w:pStyle w:val="ListParagraph"/>
        <w:numPr>
          <w:ilvl w:val="0"/>
          <w:numId w:val="1"/>
        </w:numPr>
        <w:spacing w:after="0" w:line="336" w:lineRule="atLeast"/>
        <w:rPr>
          <w:rFonts w:ascii="Arial" w:eastAsia="Times New Roman" w:hAnsi="Arial" w:cs="Arial"/>
          <w:bCs/>
          <w:color w:val="000000" w:themeColor="text1"/>
          <w:sz w:val="20"/>
          <w:szCs w:val="20"/>
        </w:rPr>
      </w:pPr>
      <w:r w:rsidRPr="00DB58A7">
        <w:rPr>
          <w:rFonts w:ascii="Arial" w:eastAsia="Times New Roman" w:hAnsi="Arial" w:cs="Arial"/>
          <w:b/>
          <w:bCs/>
          <w:color w:val="000000" w:themeColor="text1"/>
          <w:sz w:val="20"/>
          <w:szCs w:val="20"/>
        </w:rPr>
        <w:lastRenderedPageBreak/>
        <w:t>Training:</w:t>
      </w:r>
      <w:r>
        <w:rPr>
          <w:rFonts w:ascii="Arial" w:eastAsia="Times New Roman" w:hAnsi="Arial" w:cs="Arial"/>
          <w:bCs/>
          <w:color w:val="000000" w:themeColor="text1"/>
          <w:sz w:val="20"/>
          <w:szCs w:val="20"/>
        </w:rPr>
        <w:t xml:space="preserve"> </w:t>
      </w:r>
      <w:r w:rsidR="00CE1459" w:rsidRPr="00DB707B">
        <w:rPr>
          <w:rFonts w:ascii="Arial" w:eastAsia="Times New Roman" w:hAnsi="Arial" w:cs="Arial"/>
          <w:bCs/>
          <w:color w:val="000000" w:themeColor="text1"/>
          <w:sz w:val="20"/>
          <w:szCs w:val="20"/>
        </w:rPr>
        <w:t xml:space="preserve">All foster parents must complete 25 hours of training annually. Secondary foster parents must complete 15 hours of annual training. Training is </w:t>
      </w:r>
      <w:r w:rsidRPr="000544FC">
        <w:rPr>
          <w:rFonts w:ascii="Arial" w:eastAsia="Times New Roman" w:hAnsi="Arial" w:cs="Arial"/>
          <w:b/>
          <w:bCs/>
          <w:color w:val="000000" w:themeColor="text1"/>
          <w:sz w:val="20"/>
          <w:szCs w:val="20"/>
          <w:u w:val="single"/>
        </w:rPr>
        <w:t>required</w:t>
      </w:r>
      <w:r w:rsidR="00CE1459" w:rsidRPr="000544FC">
        <w:rPr>
          <w:rFonts w:ascii="Arial" w:eastAsia="Times New Roman" w:hAnsi="Arial" w:cs="Arial"/>
          <w:b/>
          <w:bCs/>
          <w:color w:val="000000" w:themeColor="text1"/>
          <w:sz w:val="20"/>
          <w:szCs w:val="20"/>
          <w:u w:val="single"/>
        </w:rPr>
        <w:t xml:space="preserve"> monthly</w:t>
      </w:r>
      <w:r w:rsidR="00CE1459" w:rsidRPr="00DB707B">
        <w:rPr>
          <w:rFonts w:ascii="Arial" w:eastAsia="Times New Roman" w:hAnsi="Arial" w:cs="Arial"/>
          <w:bCs/>
          <w:color w:val="000000" w:themeColor="text1"/>
          <w:sz w:val="20"/>
          <w:szCs w:val="20"/>
        </w:rPr>
        <w:t xml:space="preserve"> through GHI monthly training meetings</w:t>
      </w:r>
      <w:r>
        <w:rPr>
          <w:rFonts w:ascii="Arial" w:eastAsia="Times New Roman" w:hAnsi="Arial" w:cs="Arial"/>
          <w:bCs/>
          <w:color w:val="000000" w:themeColor="text1"/>
          <w:sz w:val="20"/>
          <w:szCs w:val="20"/>
        </w:rPr>
        <w:t xml:space="preserve"> held at the Agency office</w:t>
      </w:r>
      <w:r w:rsidR="00CE1459" w:rsidRPr="00DB707B">
        <w:rPr>
          <w:rFonts w:ascii="Arial" w:eastAsia="Times New Roman" w:hAnsi="Arial" w:cs="Arial"/>
          <w:bCs/>
          <w:color w:val="000000" w:themeColor="text1"/>
          <w:sz w:val="20"/>
          <w:szCs w:val="20"/>
        </w:rPr>
        <w:t xml:space="preserve">. </w:t>
      </w:r>
      <w:r w:rsidR="00B90570">
        <w:rPr>
          <w:rFonts w:ascii="Arial" w:eastAsia="Times New Roman" w:hAnsi="Arial" w:cs="Arial"/>
          <w:bCs/>
          <w:color w:val="000000" w:themeColor="text1"/>
          <w:sz w:val="20"/>
          <w:szCs w:val="20"/>
        </w:rPr>
        <w:t>Training dates coincide with the date of reimbursement.</w:t>
      </w:r>
      <w:r>
        <w:rPr>
          <w:rFonts w:ascii="Arial" w:eastAsia="Times New Roman" w:hAnsi="Arial" w:cs="Arial"/>
          <w:bCs/>
          <w:color w:val="000000" w:themeColor="text1"/>
          <w:sz w:val="20"/>
          <w:szCs w:val="20"/>
        </w:rPr>
        <w:t xml:space="preserve"> Checks are picked up following training.</w:t>
      </w:r>
    </w:p>
    <w:p w:rsidR="00DB58A7" w:rsidRPr="00DB58A7" w:rsidRDefault="00DB58A7" w:rsidP="00DB58A7">
      <w:pPr>
        <w:pStyle w:val="ListParagraph"/>
        <w:rPr>
          <w:rFonts w:ascii="Arial" w:eastAsia="Times New Roman" w:hAnsi="Arial" w:cs="Arial"/>
          <w:bCs/>
          <w:color w:val="000000" w:themeColor="text1"/>
          <w:sz w:val="20"/>
          <w:szCs w:val="20"/>
        </w:rPr>
      </w:pPr>
    </w:p>
    <w:p w:rsidR="00DB58A7" w:rsidRPr="00DB707B" w:rsidRDefault="00DB58A7" w:rsidP="00485352">
      <w:pPr>
        <w:pStyle w:val="ListParagraph"/>
        <w:numPr>
          <w:ilvl w:val="0"/>
          <w:numId w:val="1"/>
        </w:numPr>
        <w:spacing w:after="0" w:line="336" w:lineRule="atLeast"/>
        <w:rPr>
          <w:rFonts w:ascii="Arial" w:eastAsia="Times New Roman" w:hAnsi="Arial" w:cs="Arial"/>
          <w:bCs/>
          <w:color w:val="000000" w:themeColor="text1"/>
          <w:sz w:val="20"/>
          <w:szCs w:val="20"/>
        </w:rPr>
      </w:pPr>
      <w:r w:rsidRPr="00DB58A7">
        <w:rPr>
          <w:rFonts w:ascii="Arial" w:eastAsia="Times New Roman" w:hAnsi="Arial" w:cs="Arial"/>
          <w:b/>
          <w:bCs/>
          <w:color w:val="000000" w:themeColor="text1"/>
          <w:sz w:val="20"/>
          <w:szCs w:val="20"/>
        </w:rPr>
        <w:t>Reimbursement:</w:t>
      </w:r>
      <w:r>
        <w:rPr>
          <w:rFonts w:ascii="Arial" w:eastAsia="Times New Roman" w:hAnsi="Arial" w:cs="Arial"/>
          <w:bCs/>
          <w:color w:val="000000" w:themeColor="text1"/>
          <w:sz w:val="20"/>
          <w:szCs w:val="20"/>
        </w:rPr>
        <w:t xml:space="preserve"> Monthly training must be completed prior to or at the time of check disbursement.</w:t>
      </w:r>
    </w:p>
    <w:p w:rsidR="00CE1459" w:rsidRPr="00DB707B" w:rsidRDefault="00CE1459" w:rsidP="00CE1459">
      <w:pPr>
        <w:pStyle w:val="ListParagraph"/>
        <w:rPr>
          <w:rFonts w:ascii="Arial" w:eastAsia="Times New Roman" w:hAnsi="Arial" w:cs="Arial"/>
          <w:bCs/>
          <w:color w:val="000000" w:themeColor="text1"/>
          <w:sz w:val="20"/>
          <w:szCs w:val="20"/>
        </w:rPr>
      </w:pPr>
    </w:p>
    <w:p w:rsidR="00CE1459" w:rsidRPr="00DB707B" w:rsidRDefault="000544FC" w:rsidP="00485352">
      <w:pPr>
        <w:pStyle w:val="ListParagraph"/>
        <w:numPr>
          <w:ilvl w:val="0"/>
          <w:numId w:val="1"/>
        </w:numPr>
        <w:spacing w:after="0" w:line="336" w:lineRule="atLeast"/>
        <w:rPr>
          <w:rFonts w:ascii="Arial" w:eastAsia="Times New Roman" w:hAnsi="Arial" w:cs="Arial"/>
          <w:bCs/>
          <w:color w:val="000000" w:themeColor="text1"/>
          <w:sz w:val="20"/>
          <w:szCs w:val="20"/>
        </w:rPr>
      </w:pPr>
      <w:r w:rsidRPr="000544FC">
        <w:rPr>
          <w:rFonts w:ascii="Arial" w:eastAsia="Times New Roman" w:hAnsi="Arial" w:cs="Arial"/>
          <w:b/>
          <w:bCs/>
          <w:color w:val="000000" w:themeColor="text1"/>
          <w:sz w:val="20"/>
          <w:szCs w:val="20"/>
        </w:rPr>
        <w:t>Respite</w:t>
      </w:r>
      <w:r>
        <w:rPr>
          <w:rFonts w:ascii="Arial" w:eastAsia="Times New Roman" w:hAnsi="Arial" w:cs="Arial"/>
          <w:bCs/>
          <w:color w:val="000000" w:themeColor="text1"/>
          <w:sz w:val="20"/>
          <w:szCs w:val="20"/>
        </w:rPr>
        <w:t xml:space="preserve">: </w:t>
      </w:r>
      <w:r w:rsidR="00CE1459" w:rsidRPr="00DB707B">
        <w:rPr>
          <w:rFonts w:ascii="Arial" w:eastAsia="Times New Roman" w:hAnsi="Arial" w:cs="Arial"/>
          <w:bCs/>
          <w:color w:val="000000" w:themeColor="text1"/>
          <w:sz w:val="20"/>
          <w:szCs w:val="20"/>
        </w:rPr>
        <w:t xml:space="preserve">Respite services are available and recommended for GHI parents. Respite will include the opportunity to take </w:t>
      </w:r>
      <w:r>
        <w:rPr>
          <w:rFonts w:ascii="Arial" w:eastAsia="Times New Roman" w:hAnsi="Arial" w:cs="Arial"/>
          <w:bCs/>
          <w:color w:val="000000" w:themeColor="text1"/>
          <w:sz w:val="20"/>
          <w:szCs w:val="20"/>
        </w:rPr>
        <w:t>10 nights per year paid foster care with 30 day advance notice.</w:t>
      </w:r>
    </w:p>
    <w:p w:rsidR="00CE1459" w:rsidRPr="00DB707B" w:rsidRDefault="00CE1459" w:rsidP="00CE1459">
      <w:pPr>
        <w:pStyle w:val="ListParagraph"/>
        <w:rPr>
          <w:rFonts w:ascii="Arial" w:eastAsia="Times New Roman" w:hAnsi="Arial" w:cs="Arial"/>
          <w:bCs/>
          <w:color w:val="000000" w:themeColor="text1"/>
          <w:sz w:val="20"/>
          <w:szCs w:val="20"/>
        </w:rPr>
      </w:pPr>
    </w:p>
    <w:p w:rsidR="00CE1459" w:rsidRPr="00DB707B" w:rsidRDefault="000544FC" w:rsidP="00485352">
      <w:pPr>
        <w:pStyle w:val="ListParagraph"/>
        <w:numPr>
          <w:ilvl w:val="0"/>
          <w:numId w:val="1"/>
        </w:numPr>
        <w:spacing w:after="0" w:line="336" w:lineRule="atLeast"/>
        <w:rPr>
          <w:rFonts w:ascii="Arial" w:eastAsia="Times New Roman" w:hAnsi="Arial" w:cs="Arial"/>
          <w:bCs/>
          <w:color w:val="000000" w:themeColor="text1"/>
          <w:sz w:val="20"/>
          <w:szCs w:val="20"/>
        </w:rPr>
      </w:pPr>
      <w:r w:rsidRPr="000544FC">
        <w:rPr>
          <w:rFonts w:ascii="Arial" w:eastAsia="Times New Roman" w:hAnsi="Arial" w:cs="Arial"/>
          <w:b/>
          <w:bCs/>
          <w:color w:val="000000" w:themeColor="text1"/>
          <w:sz w:val="20"/>
          <w:szCs w:val="20"/>
        </w:rPr>
        <w:t>Foster Parents as Advocates</w:t>
      </w:r>
      <w:r>
        <w:rPr>
          <w:rFonts w:ascii="Arial" w:eastAsia="Times New Roman" w:hAnsi="Arial" w:cs="Arial"/>
          <w:bCs/>
          <w:color w:val="000000" w:themeColor="text1"/>
          <w:sz w:val="20"/>
          <w:szCs w:val="20"/>
        </w:rPr>
        <w:t>: Foster parent</w:t>
      </w:r>
      <w:r w:rsidR="00CE1459" w:rsidRPr="00DB707B">
        <w:rPr>
          <w:rFonts w:ascii="Arial" w:eastAsia="Times New Roman" w:hAnsi="Arial" w:cs="Arial"/>
          <w:bCs/>
          <w:color w:val="000000" w:themeColor="text1"/>
          <w:sz w:val="20"/>
          <w:szCs w:val="20"/>
        </w:rPr>
        <w:t>s serve as advocates for the children that are placed in their home ensuring that foster children are enrolled and attend an educational and/or vocational program, attend therapy, maintain contact with birth families, etc.</w:t>
      </w:r>
    </w:p>
    <w:p w:rsidR="00CE1459" w:rsidRDefault="00CE1459" w:rsidP="00CE1459">
      <w:pPr>
        <w:pStyle w:val="ListParagraph"/>
        <w:rPr>
          <w:rFonts w:ascii="Arial" w:eastAsia="Times New Roman" w:hAnsi="Arial" w:cs="Arial"/>
          <w:bCs/>
          <w:color w:val="000000" w:themeColor="text1"/>
          <w:sz w:val="20"/>
          <w:szCs w:val="20"/>
        </w:rPr>
      </w:pPr>
    </w:p>
    <w:p w:rsidR="00DF40FE" w:rsidRPr="00DB707B" w:rsidRDefault="00DB58A7" w:rsidP="00DF40FE">
      <w:pPr>
        <w:pStyle w:val="ListParagraph"/>
        <w:numPr>
          <w:ilvl w:val="0"/>
          <w:numId w:val="1"/>
        </w:numPr>
        <w:spacing w:after="0" w:line="336" w:lineRule="atLeast"/>
        <w:rPr>
          <w:rFonts w:ascii="Arial" w:eastAsia="Times New Roman" w:hAnsi="Arial" w:cs="Arial"/>
          <w:bCs/>
          <w:color w:val="000000" w:themeColor="text1"/>
          <w:sz w:val="20"/>
          <w:szCs w:val="20"/>
        </w:rPr>
      </w:pPr>
      <w:r w:rsidRPr="00DB58A7">
        <w:rPr>
          <w:rFonts w:ascii="Arial" w:eastAsia="Times New Roman" w:hAnsi="Arial" w:cs="Arial"/>
          <w:b/>
          <w:bCs/>
          <w:color w:val="000000" w:themeColor="text1"/>
          <w:sz w:val="20"/>
          <w:szCs w:val="20"/>
        </w:rPr>
        <w:t>Discipline</w:t>
      </w:r>
      <w:r>
        <w:rPr>
          <w:rFonts w:ascii="Arial" w:eastAsia="Times New Roman" w:hAnsi="Arial" w:cs="Arial"/>
          <w:bCs/>
          <w:color w:val="000000" w:themeColor="text1"/>
          <w:sz w:val="20"/>
          <w:szCs w:val="20"/>
        </w:rPr>
        <w:t xml:space="preserve">: </w:t>
      </w:r>
      <w:r w:rsidR="00DF40FE">
        <w:rPr>
          <w:rFonts w:ascii="Arial" w:eastAsia="Times New Roman" w:hAnsi="Arial" w:cs="Arial"/>
          <w:bCs/>
          <w:color w:val="000000" w:themeColor="text1"/>
          <w:sz w:val="20"/>
          <w:szCs w:val="20"/>
        </w:rPr>
        <w:t>Corporal punishment is prohibited in disciplining children in foster care this includes spanking, slapping, pinching, demeaning a child, locking a child in a room, etc. Further policies and procedures on topic is further discussed during IMPACT training.</w:t>
      </w:r>
    </w:p>
    <w:p w:rsidR="00DF40FE" w:rsidRPr="00DB707B" w:rsidRDefault="00DF40FE" w:rsidP="00DF40FE">
      <w:pPr>
        <w:pStyle w:val="ListParagraph"/>
        <w:rPr>
          <w:rFonts w:ascii="Arial" w:eastAsia="Times New Roman" w:hAnsi="Arial" w:cs="Arial"/>
          <w:bCs/>
          <w:color w:val="000000" w:themeColor="text1"/>
          <w:sz w:val="20"/>
          <w:szCs w:val="20"/>
        </w:rPr>
      </w:pPr>
    </w:p>
    <w:p w:rsidR="00DF40FE" w:rsidRPr="00DB707B" w:rsidRDefault="00DF40FE" w:rsidP="00CE1459">
      <w:pPr>
        <w:pStyle w:val="ListParagraph"/>
        <w:rPr>
          <w:rFonts w:ascii="Arial" w:eastAsia="Times New Roman" w:hAnsi="Arial" w:cs="Arial"/>
          <w:bCs/>
          <w:color w:val="000000" w:themeColor="text1"/>
          <w:sz w:val="20"/>
          <w:szCs w:val="20"/>
        </w:rPr>
      </w:pPr>
    </w:p>
    <w:p w:rsidR="00CE1459" w:rsidRPr="00DB707B" w:rsidRDefault="000544FC" w:rsidP="00485352">
      <w:pPr>
        <w:pStyle w:val="ListParagraph"/>
        <w:numPr>
          <w:ilvl w:val="0"/>
          <w:numId w:val="1"/>
        </w:numPr>
        <w:spacing w:after="0" w:line="336" w:lineRule="atLeast"/>
        <w:rPr>
          <w:rFonts w:ascii="Arial" w:eastAsia="Times New Roman" w:hAnsi="Arial" w:cs="Arial"/>
          <w:bCs/>
          <w:color w:val="000000" w:themeColor="text1"/>
          <w:sz w:val="20"/>
          <w:szCs w:val="20"/>
        </w:rPr>
      </w:pPr>
      <w:r w:rsidRPr="000544FC">
        <w:rPr>
          <w:rFonts w:ascii="Arial" w:eastAsia="Times New Roman" w:hAnsi="Arial" w:cs="Arial"/>
          <w:b/>
          <w:bCs/>
          <w:color w:val="000000" w:themeColor="text1"/>
          <w:sz w:val="20"/>
          <w:szCs w:val="20"/>
        </w:rPr>
        <w:t>Corporal Punishment:</w:t>
      </w:r>
      <w:r>
        <w:rPr>
          <w:rFonts w:ascii="Arial" w:eastAsia="Times New Roman" w:hAnsi="Arial" w:cs="Arial"/>
          <w:bCs/>
          <w:color w:val="000000" w:themeColor="text1"/>
          <w:sz w:val="20"/>
          <w:szCs w:val="20"/>
        </w:rPr>
        <w:t xml:space="preserve"> </w:t>
      </w:r>
      <w:r w:rsidR="00FA2630" w:rsidRPr="00DB707B">
        <w:rPr>
          <w:rFonts w:ascii="Arial" w:eastAsia="Times New Roman" w:hAnsi="Arial" w:cs="Arial"/>
          <w:bCs/>
          <w:color w:val="000000" w:themeColor="text1"/>
          <w:sz w:val="20"/>
          <w:szCs w:val="20"/>
        </w:rPr>
        <w:t xml:space="preserve">GHI </w:t>
      </w:r>
      <w:r w:rsidR="00390348" w:rsidRPr="00DB707B">
        <w:rPr>
          <w:rFonts w:ascii="Arial" w:eastAsia="Times New Roman" w:hAnsi="Arial" w:cs="Arial"/>
          <w:bCs/>
          <w:color w:val="000000" w:themeColor="text1"/>
          <w:sz w:val="20"/>
          <w:szCs w:val="20"/>
        </w:rPr>
        <w:t>has a zero tolerance policy for corporal punishment and/or physical restraint. GHI employee</w:t>
      </w:r>
      <w:r w:rsidR="00DF40FE">
        <w:rPr>
          <w:rFonts w:ascii="Arial" w:eastAsia="Times New Roman" w:hAnsi="Arial" w:cs="Arial"/>
          <w:bCs/>
          <w:color w:val="000000" w:themeColor="text1"/>
          <w:sz w:val="20"/>
          <w:szCs w:val="20"/>
        </w:rPr>
        <w:t>s</w:t>
      </w:r>
      <w:r w:rsidR="00390348" w:rsidRPr="00DB707B">
        <w:rPr>
          <w:rFonts w:ascii="Arial" w:eastAsia="Times New Roman" w:hAnsi="Arial" w:cs="Arial"/>
          <w:bCs/>
          <w:color w:val="000000" w:themeColor="text1"/>
          <w:sz w:val="20"/>
          <w:szCs w:val="20"/>
        </w:rPr>
        <w:t xml:space="preserve"> are mandated reporters. Should a foster parent use corporal punishment the foster home</w:t>
      </w:r>
      <w:r w:rsidR="00CE1459" w:rsidRPr="00DB707B">
        <w:rPr>
          <w:rFonts w:ascii="Arial" w:eastAsia="Times New Roman" w:hAnsi="Arial" w:cs="Arial"/>
          <w:bCs/>
          <w:color w:val="000000" w:themeColor="text1"/>
          <w:sz w:val="20"/>
          <w:szCs w:val="20"/>
        </w:rPr>
        <w:t xml:space="preserve"> </w:t>
      </w:r>
      <w:r w:rsidR="00390348" w:rsidRPr="00DB707B">
        <w:rPr>
          <w:rFonts w:ascii="Arial" w:eastAsia="Times New Roman" w:hAnsi="Arial" w:cs="Arial"/>
          <w:bCs/>
          <w:color w:val="000000" w:themeColor="text1"/>
          <w:sz w:val="20"/>
          <w:szCs w:val="20"/>
        </w:rPr>
        <w:t xml:space="preserve">may be placed on a corrective action plan pending </w:t>
      </w:r>
      <w:proofErr w:type="gramStart"/>
      <w:r w:rsidR="00390348" w:rsidRPr="00DB707B">
        <w:rPr>
          <w:rFonts w:ascii="Arial" w:eastAsia="Times New Roman" w:hAnsi="Arial" w:cs="Arial"/>
          <w:bCs/>
          <w:color w:val="000000" w:themeColor="text1"/>
          <w:sz w:val="20"/>
          <w:szCs w:val="20"/>
        </w:rPr>
        <w:t>investigation.</w:t>
      </w:r>
      <w:proofErr w:type="gramEnd"/>
    </w:p>
    <w:p w:rsidR="00390348" w:rsidRPr="00DB707B" w:rsidRDefault="00390348" w:rsidP="00390348">
      <w:pPr>
        <w:pStyle w:val="ListParagraph"/>
        <w:rPr>
          <w:rFonts w:ascii="Arial" w:eastAsia="Times New Roman" w:hAnsi="Arial" w:cs="Arial"/>
          <w:bCs/>
          <w:color w:val="000000" w:themeColor="text1"/>
          <w:sz w:val="20"/>
          <w:szCs w:val="20"/>
        </w:rPr>
      </w:pPr>
    </w:p>
    <w:p w:rsidR="00390348" w:rsidRPr="00DB707B" w:rsidRDefault="00DB58A7" w:rsidP="00485352">
      <w:pPr>
        <w:pStyle w:val="ListParagraph"/>
        <w:numPr>
          <w:ilvl w:val="0"/>
          <w:numId w:val="1"/>
        </w:numPr>
        <w:spacing w:after="0" w:line="336" w:lineRule="atLeast"/>
        <w:rPr>
          <w:rFonts w:ascii="Arial" w:eastAsia="Times New Roman" w:hAnsi="Arial" w:cs="Arial"/>
          <w:bCs/>
          <w:color w:val="000000" w:themeColor="text1"/>
          <w:sz w:val="20"/>
          <w:szCs w:val="20"/>
        </w:rPr>
      </w:pPr>
      <w:r w:rsidRPr="00DB58A7">
        <w:rPr>
          <w:rFonts w:ascii="Arial" w:eastAsia="Times New Roman" w:hAnsi="Arial" w:cs="Arial"/>
          <w:b/>
          <w:bCs/>
          <w:color w:val="000000" w:themeColor="text1"/>
          <w:sz w:val="20"/>
          <w:szCs w:val="20"/>
        </w:rPr>
        <w:t>Reporting</w:t>
      </w:r>
      <w:r>
        <w:rPr>
          <w:rFonts w:ascii="Arial" w:eastAsia="Times New Roman" w:hAnsi="Arial" w:cs="Arial"/>
          <w:bCs/>
          <w:color w:val="000000" w:themeColor="text1"/>
          <w:sz w:val="20"/>
          <w:szCs w:val="20"/>
        </w:rPr>
        <w:t xml:space="preserve">: </w:t>
      </w:r>
      <w:r w:rsidR="00390348" w:rsidRPr="00DB707B">
        <w:rPr>
          <w:rFonts w:ascii="Arial" w:eastAsia="Times New Roman" w:hAnsi="Arial" w:cs="Arial"/>
          <w:bCs/>
          <w:color w:val="000000" w:themeColor="text1"/>
          <w:sz w:val="20"/>
          <w:szCs w:val="20"/>
        </w:rPr>
        <w:t>Foster parents are required to report critical incidents immediately to GHI either by calling the office or calling your Agency Case Worker. The Case Worker will immediately staff the incident with the GHI Supervisor or Director to ensure all safety precautions have been taken. If the incident consists or a suicide attempt or deat</w:t>
      </w:r>
      <w:r w:rsidR="001E2B13" w:rsidRPr="00DB707B">
        <w:rPr>
          <w:rFonts w:ascii="Arial" w:eastAsia="Times New Roman" w:hAnsi="Arial" w:cs="Arial"/>
          <w:bCs/>
          <w:color w:val="000000" w:themeColor="text1"/>
          <w:sz w:val="20"/>
          <w:szCs w:val="20"/>
        </w:rPr>
        <w:t>h, the Case Worker will contact the DFCS Case Manager or DFCS Supervisor immediately. If the critical incident include an allegation of abuse or neglect, GHI will notify DFCS immediately. For all other incidents, the Case Worker will contact the DFCS Case Manager and licensing department within 24 hours. The critical incident must be documented and emailed or faxed GHI immediately following the incident. GHI will make appropriates reports to DFCS and Licensing by the next business day following the incident. Incident reporting will be reviewed during IMPACT training.</w:t>
      </w:r>
      <w:r w:rsidR="00390348" w:rsidRPr="00DB707B">
        <w:rPr>
          <w:rFonts w:ascii="Arial" w:eastAsia="Times New Roman" w:hAnsi="Arial" w:cs="Arial"/>
          <w:bCs/>
          <w:color w:val="000000" w:themeColor="text1"/>
          <w:sz w:val="20"/>
          <w:szCs w:val="20"/>
        </w:rPr>
        <w:t xml:space="preserve"> </w:t>
      </w:r>
    </w:p>
    <w:p w:rsidR="001E2B13" w:rsidRPr="00DB707B" w:rsidRDefault="001E2B13" w:rsidP="001E2B13">
      <w:pPr>
        <w:pStyle w:val="ListParagraph"/>
        <w:rPr>
          <w:rFonts w:ascii="Arial" w:eastAsia="Times New Roman" w:hAnsi="Arial" w:cs="Arial"/>
          <w:bCs/>
          <w:color w:val="000000" w:themeColor="text1"/>
          <w:sz w:val="20"/>
          <w:szCs w:val="20"/>
        </w:rPr>
      </w:pPr>
    </w:p>
    <w:p w:rsidR="001E2B13" w:rsidRDefault="000544FC" w:rsidP="00485352">
      <w:pPr>
        <w:pStyle w:val="ListParagraph"/>
        <w:numPr>
          <w:ilvl w:val="0"/>
          <w:numId w:val="1"/>
        </w:numPr>
        <w:spacing w:after="0" w:line="336" w:lineRule="atLeast"/>
        <w:rPr>
          <w:rFonts w:ascii="Arial" w:eastAsia="Times New Roman" w:hAnsi="Arial" w:cs="Arial"/>
          <w:bCs/>
          <w:color w:val="000000" w:themeColor="text1"/>
          <w:sz w:val="20"/>
          <w:szCs w:val="20"/>
        </w:rPr>
      </w:pPr>
      <w:r w:rsidRPr="000544FC">
        <w:rPr>
          <w:rFonts w:ascii="Arial" w:eastAsia="Times New Roman" w:hAnsi="Arial" w:cs="Arial"/>
          <w:b/>
          <w:bCs/>
          <w:color w:val="000000" w:themeColor="text1"/>
          <w:sz w:val="20"/>
          <w:szCs w:val="20"/>
        </w:rPr>
        <w:t>Office Hours</w:t>
      </w:r>
      <w:r>
        <w:rPr>
          <w:rFonts w:ascii="Arial" w:eastAsia="Times New Roman" w:hAnsi="Arial" w:cs="Arial"/>
          <w:bCs/>
          <w:color w:val="000000" w:themeColor="text1"/>
          <w:sz w:val="20"/>
          <w:szCs w:val="20"/>
        </w:rPr>
        <w:t xml:space="preserve">: </w:t>
      </w:r>
      <w:r w:rsidR="001E2B13" w:rsidRPr="00DB707B">
        <w:rPr>
          <w:rFonts w:ascii="Arial" w:eastAsia="Times New Roman" w:hAnsi="Arial" w:cs="Arial"/>
          <w:bCs/>
          <w:color w:val="000000" w:themeColor="text1"/>
          <w:sz w:val="20"/>
          <w:szCs w:val="20"/>
        </w:rPr>
        <w:t>In any situation that you are not sure on how to handle, one of GHI’s most valuable support service staff is always there by phone to assist you. The normal business hours i</w:t>
      </w:r>
      <w:r w:rsidR="00B90570">
        <w:rPr>
          <w:rFonts w:ascii="Arial" w:eastAsia="Times New Roman" w:hAnsi="Arial" w:cs="Arial"/>
          <w:bCs/>
          <w:color w:val="000000" w:themeColor="text1"/>
          <w:sz w:val="20"/>
          <w:szCs w:val="20"/>
        </w:rPr>
        <w:t>n the office are Monday-Friday 9</w:t>
      </w:r>
      <w:r w:rsidR="001E2B13" w:rsidRPr="00DB707B">
        <w:rPr>
          <w:rFonts w:ascii="Arial" w:eastAsia="Times New Roman" w:hAnsi="Arial" w:cs="Arial"/>
          <w:bCs/>
          <w:color w:val="000000" w:themeColor="text1"/>
          <w:sz w:val="20"/>
          <w:szCs w:val="20"/>
        </w:rPr>
        <w:t>:00 am-</w:t>
      </w:r>
      <w:r w:rsidR="00B90570">
        <w:rPr>
          <w:rFonts w:ascii="Arial" w:eastAsia="Times New Roman" w:hAnsi="Arial" w:cs="Arial"/>
          <w:bCs/>
          <w:color w:val="000000" w:themeColor="text1"/>
          <w:sz w:val="20"/>
          <w:szCs w:val="20"/>
        </w:rPr>
        <w:t>5</w:t>
      </w:r>
      <w:r w:rsidR="001E2B13" w:rsidRPr="00DB707B">
        <w:rPr>
          <w:rFonts w:ascii="Arial" w:eastAsia="Times New Roman" w:hAnsi="Arial" w:cs="Arial"/>
          <w:bCs/>
          <w:color w:val="000000" w:themeColor="text1"/>
          <w:sz w:val="20"/>
          <w:szCs w:val="20"/>
        </w:rPr>
        <w:t xml:space="preserve">:00 pm. After </w:t>
      </w:r>
      <w:r w:rsidR="00B90570">
        <w:rPr>
          <w:rFonts w:ascii="Arial" w:eastAsia="Times New Roman" w:hAnsi="Arial" w:cs="Arial"/>
          <w:bCs/>
          <w:color w:val="000000" w:themeColor="text1"/>
          <w:sz w:val="20"/>
          <w:szCs w:val="20"/>
        </w:rPr>
        <w:t>5</w:t>
      </w:r>
      <w:r w:rsidR="001E2B13" w:rsidRPr="00DB707B">
        <w:rPr>
          <w:rFonts w:ascii="Arial" w:eastAsia="Times New Roman" w:hAnsi="Arial" w:cs="Arial"/>
          <w:bCs/>
          <w:color w:val="000000" w:themeColor="text1"/>
          <w:sz w:val="20"/>
          <w:szCs w:val="20"/>
        </w:rPr>
        <w:t xml:space="preserve">:00pm, please contact your Case Worker by </w:t>
      </w:r>
      <w:r>
        <w:rPr>
          <w:rFonts w:ascii="Arial" w:eastAsia="Times New Roman" w:hAnsi="Arial" w:cs="Arial"/>
          <w:bCs/>
          <w:color w:val="000000" w:themeColor="text1"/>
          <w:sz w:val="20"/>
          <w:szCs w:val="20"/>
        </w:rPr>
        <w:t>cell phone or the on-call phone.</w:t>
      </w:r>
      <w:r w:rsidR="00DF40FE">
        <w:rPr>
          <w:rFonts w:ascii="Arial" w:eastAsia="Times New Roman" w:hAnsi="Arial" w:cs="Arial"/>
          <w:bCs/>
          <w:color w:val="000000" w:themeColor="text1"/>
          <w:sz w:val="20"/>
          <w:szCs w:val="20"/>
        </w:rPr>
        <w:t xml:space="preserve"> </w:t>
      </w:r>
    </w:p>
    <w:p w:rsidR="00DF40FE" w:rsidRPr="00DF40FE" w:rsidRDefault="00DF40FE" w:rsidP="00DF40FE">
      <w:pPr>
        <w:pStyle w:val="ListParagraph"/>
        <w:rPr>
          <w:rFonts w:ascii="Arial" w:eastAsia="Times New Roman" w:hAnsi="Arial" w:cs="Arial"/>
          <w:bCs/>
          <w:color w:val="000000" w:themeColor="text1"/>
          <w:sz w:val="20"/>
          <w:szCs w:val="20"/>
        </w:rPr>
      </w:pPr>
    </w:p>
    <w:p w:rsidR="00DF40FE" w:rsidRPr="00DB707B" w:rsidRDefault="00DB58A7" w:rsidP="00485352">
      <w:pPr>
        <w:pStyle w:val="ListParagraph"/>
        <w:numPr>
          <w:ilvl w:val="0"/>
          <w:numId w:val="1"/>
        </w:numPr>
        <w:spacing w:after="0" w:line="336" w:lineRule="atLeast"/>
        <w:rPr>
          <w:rFonts w:ascii="Arial" w:eastAsia="Times New Roman" w:hAnsi="Arial" w:cs="Arial"/>
          <w:bCs/>
          <w:color w:val="000000" w:themeColor="text1"/>
          <w:sz w:val="20"/>
          <w:szCs w:val="20"/>
        </w:rPr>
      </w:pPr>
      <w:r w:rsidRPr="00DB58A7">
        <w:rPr>
          <w:rFonts w:ascii="Arial" w:eastAsia="Times New Roman" w:hAnsi="Arial" w:cs="Arial"/>
          <w:b/>
          <w:bCs/>
          <w:color w:val="000000" w:themeColor="text1"/>
          <w:sz w:val="20"/>
          <w:szCs w:val="20"/>
        </w:rPr>
        <w:t>Grievances:</w:t>
      </w:r>
      <w:r>
        <w:rPr>
          <w:rFonts w:ascii="Arial" w:eastAsia="Times New Roman" w:hAnsi="Arial" w:cs="Arial"/>
          <w:bCs/>
          <w:color w:val="000000" w:themeColor="text1"/>
          <w:sz w:val="20"/>
          <w:szCs w:val="20"/>
        </w:rPr>
        <w:t xml:space="preserve"> </w:t>
      </w:r>
      <w:r w:rsidR="00DF40FE">
        <w:rPr>
          <w:rFonts w:ascii="Arial" w:eastAsia="Times New Roman" w:hAnsi="Arial" w:cs="Arial"/>
          <w:bCs/>
          <w:color w:val="000000" w:themeColor="text1"/>
          <w:sz w:val="20"/>
          <w:szCs w:val="20"/>
        </w:rPr>
        <w:t xml:space="preserve">All grievances should be reported directly to the agency Case Worker or the Case Workers Supervisor. The matter will be discussed and a response will be provided to you in writing within 3 days. If the </w:t>
      </w:r>
      <w:r w:rsidR="00DF40FE">
        <w:rPr>
          <w:rFonts w:ascii="Arial" w:eastAsia="Times New Roman" w:hAnsi="Arial" w:cs="Arial"/>
          <w:bCs/>
          <w:color w:val="000000" w:themeColor="text1"/>
          <w:sz w:val="20"/>
          <w:szCs w:val="20"/>
        </w:rPr>
        <w:lastRenderedPageBreak/>
        <w:t>matter needs to be addressed with the Director, the response t</w:t>
      </w:r>
      <w:r w:rsidR="00B90570">
        <w:rPr>
          <w:rFonts w:ascii="Arial" w:eastAsia="Times New Roman" w:hAnsi="Arial" w:cs="Arial"/>
          <w:bCs/>
          <w:color w:val="000000" w:themeColor="text1"/>
          <w:sz w:val="20"/>
          <w:szCs w:val="20"/>
        </w:rPr>
        <w:t>ime is 5 days. If the matter nee</w:t>
      </w:r>
      <w:r w:rsidR="00DF40FE">
        <w:rPr>
          <w:rFonts w:ascii="Arial" w:eastAsia="Times New Roman" w:hAnsi="Arial" w:cs="Arial"/>
          <w:bCs/>
          <w:color w:val="000000" w:themeColor="text1"/>
          <w:sz w:val="20"/>
          <w:szCs w:val="20"/>
        </w:rPr>
        <w:t>ds to be brought to the Board of Directors the response time is 7-10 days.</w:t>
      </w:r>
    </w:p>
    <w:p w:rsidR="00DB5838" w:rsidRDefault="00DB5838" w:rsidP="00DB707B">
      <w:pPr>
        <w:spacing w:line="480" w:lineRule="auto"/>
        <w:rPr>
          <w:rFonts w:ascii="Arial" w:eastAsia="Times New Roman" w:hAnsi="Arial" w:cs="Arial"/>
          <w:bCs/>
          <w:color w:val="000000" w:themeColor="text1"/>
          <w:sz w:val="20"/>
          <w:szCs w:val="20"/>
        </w:rPr>
      </w:pPr>
    </w:p>
    <w:p w:rsidR="000544FC" w:rsidRDefault="000544FC" w:rsidP="00DB707B">
      <w:pPr>
        <w:spacing w:line="480" w:lineRule="auto"/>
        <w:rPr>
          <w:rFonts w:ascii="Arial" w:eastAsia="Times New Roman" w:hAnsi="Arial" w:cs="Arial"/>
          <w:bCs/>
          <w:color w:val="000000" w:themeColor="text1"/>
          <w:sz w:val="20"/>
          <w:szCs w:val="20"/>
        </w:rPr>
      </w:pPr>
      <w:r w:rsidRPr="000544FC">
        <w:rPr>
          <w:rFonts w:ascii="Arial" w:eastAsia="Times New Roman" w:hAnsi="Arial" w:cs="Arial"/>
          <w:b/>
          <w:bCs/>
          <w:color w:val="000000" w:themeColor="text1"/>
          <w:sz w:val="20"/>
          <w:szCs w:val="20"/>
          <w:u w:val="single"/>
        </w:rPr>
        <w:t>Confirmation of Orientation</w:t>
      </w:r>
      <w:r>
        <w:rPr>
          <w:rFonts w:ascii="Arial" w:eastAsia="Times New Roman" w:hAnsi="Arial" w:cs="Arial"/>
          <w:bCs/>
          <w:color w:val="000000" w:themeColor="text1"/>
          <w:sz w:val="20"/>
          <w:szCs w:val="20"/>
        </w:rPr>
        <w:t>:</w:t>
      </w:r>
    </w:p>
    <w:p w:rsidR="00DB707B" w:rsidRPr="00DB707B" w:rsidRDefault="00DB707B" w:rsidP="00DB707B">
      <w:pPr>
        <w:spacing w:line="480" w:lineRule="auto"/>
        <w:rPr>
          <w:rFonts w:ascii="Arial" w:eastAsia="Times New Roman" w:hAnsi="Arial" w:cs="Arial"/>
          <w:bCs/>
          <w:color w:val="000000" w:themeColor="text1"/>
          <w:sz w:val="20"/>
          <w:szCs w:val="20"/>
        </w:rPr>
      </w:pPr>
      <w:r w:rsidRPr="00DB707B">
        <w:rPr>
          <w:rFonts w:ascii="Arial" w:eastAsia="Times New Roman" w:hAnsi="Arial" w:cs="Arial"/>
          <w:bCs/>
          <w:color w:val="000000" w:themeColor="text1"/>
          <w:sz w:val="20"/>
          <w:szCs w:val="20"/>
        </w:rPr>
        <w:t xml:space="preserve">I (printed name), _____________________________________/_________________________________ attended the GHI orientation on ___________________ and understand </w:t>
      </w:r>
      <w:r>
        <w:rPr>
          <w:rFonts w:ascii="Arial" w:eastAsia="Times New Roman" w:hAnsi="Arial" w:cs="Arial"/>
          <w:bCs/>
          <w:color w:val="000000" w:themeColor="text1"/>
          <w:sz w:val="20"/>
          <w:szCs w:val="20"/>
        </w:rPr>
        <w:t xml:space="preserve">the </w:t>
      </w:r>
      <w:r w:rsidRPr="00DB707B">
        <w:rPr>
          <w:rFonts w:ascii="Arial" w:eastAsia="Times New Roman" w:hAnsi="Arial" w:cs="Arial"/>
          <w:bCs/>
          <w:color w:val="000000" w:themeColor="text1"/>
          <w:sz w:val="20"/>
          <w:szCs w:val="20"/>
        </w:rPr>
        <w:t>policies as outlined above.</w:t>
      </w:r>
    </w:p>
    <w:p w:rsidR="00DB707B" w:rsidRPr="00DB707B" w:rsidRDefault="00DB707B" w:rsidP="00DB707B">
      <w:pPr>
        <w:spacing w:line="480" w:lineRule="auto"/>
        <w:rPr>
          <w:rFonts w:ascii="Arial" w:eastAsia="Times New Roman" w:hAnsi="Arial" w:cs="Arial"/>
          <w:bCs/>
          <w:color w:val="000000" w:themeColor="text1"/>
          <w:sz w:val="20"/>
          <w:szCs w:val="20"/>
        </w:rPr>
      </w:pPr>
      <w:r w:rsidRPr="00DB707B">
        <w:rPr>
          <w:rFonts w:ascii="Arial" w:eastAsia="Times New Roman" w:hAnsi="Arial" w:cs="Arial"/>
          <w:bCs/>
          <w:color w:val="000000" w:themeColor="text1"/>
          <w:sz w:val="20"/>
          <w:szCs w:val="20"/>
        </w:rPr>
        <w:t>Applicant (1</w:t>
      </w:r>
      <w:proofErr w:type="gramStart"/>
      <w:r w:rsidRPr="00DB707B">
        <w:rPr>
          <w:rFonts w:ascii="Arial" w:eastAsia="Times New Roman" w:hAnsi="Arial" w:cs="Arial"/>
          <w:bCs/>
          <w:color w:val="000000" w:themeColor="text1"/>
          <w:sz w:val="20"/>
          <w:szCs w:val="20"/>
        </w:rPr>
        <w:t>)_</w:t>
      </w:r>
      <w:proofErr w:type="gramEnd"/>
      <w:r w:rsidRPr="00DB707B">
        <w:rPr>
          <w:rFonts w:ascii="Arial" w:eastAsia="Times New Roman" w:hAnsi="Arial" w:cs="Arial"/>
          <w:bCs/>
          <w:color w:val="000000" w:themeColor="text1"/>
          <w:sz w:val="20"/>
          <w:szCs w:val="20"/>
        </w:rPr>
        <w:t>_____________________________</w:t>
      </w:r>
      <w:r>
        <w:rPr>
          <w:rFonts w:ascii="Arial" w:eastAsia="Times New Roman" w:hAnsi="Arial" w:cs="Arial"/>
          <w:bCs/>
          <w:color w:val="000000" w:themeColor="text1"/>
          <w:sz w:val="20"/>
          <w:szCs w:val="20"/>
        </w:rPr>
        <w:t>________</w:t>
      </w:r>
      <w:r w:rsidRPr="00DB707B">
        <w:rPr>
          <w:rFonts w:ascii="Arial" w:eastAsia="Times New Roman" w:hAnsi="Arial" w:cs="Arial"/>
          <w:bCs/>
          <w:color w:val="000000" w:themeColor="text1"/>
          <w:sz w:val="20"/>
          <w:szCs w:val="20"/>
        </w:rPr>
        <w:t xml:space="preserve"> Applicant 2)______________________________</w:t>
      </w:r>
      <w:r>
        <w:rPr>
          <w:rFonts w:ascii="Arial" w:eastAsia="Times New Roman" w:hAnsi="Arial" w:cs="Arial"/>
          <w:bCs/>
          <w:color w:val="000000" w:themeColor="text1"/>
          <w:sz w:val="20"/>
          <w:szCs w:val="20"/>
        </w:rPr>
        <w:t>_______</w:t>
      </w:r>
      <w:r w:rsidRPr="00DB707B">
        <w:rPr>
          <w:rFonts w:ascii="Arial" w:eastAsia="Times New Roman" w:hAnsi="Arial" w:cs="Arial"/>
          <w:bCs/>
          <w:color w:val="000000" w:themeColor="text1"/>
          <w:sz w:val="20"/>
          <w:szCs w:val="20"/>
        </w:rPr>
        <w:t xml:space="preserve"> </w:t>
      </w:r>
    </w:p>
    <w:p w:rsidR="00DB707B" w:rsidRPr="00DB707B" w:rsidRDefault="00DB707B" w:rsidP="00DB707B">
      <w:pPr>
        <w:spacing w:line="480" w:lineRule="auto"/>
        <w:rPr>
          <w:rFonts w:ascii="Arial" w:eastAsia="Times New Roman" w:hAnsi="Arial" w:cs="Arial"/>
          <w:bCs/>
          <w:color w:val="000000" w:themeColor="text1"/>
          <w:sz w:val="20"/>
          <w:szCs w:val="20"/>
        </w:rPr>
      </w:pPr>
      <w:r w:rsidRPr="00DB707B">
        <w:rPr>
          <w:rFonts w:ascii="Arial" w:eastAsia="Times New Roman" w:hAnsi="Arial" w:cs="Arial"/>
          <w:bCs/>
          <w:color w:val="000000" w:themeColor="text1"/>
          <w:sz w:val="20"/>
          <w:szCs w:val="20"/>
        </w:rPr>
        <w:t>Orientation Leader (1</w:t>
      </w:r>
      <w:proofErr w:type="gramStart"/>
      <w:r w:rsidRPr="00DB707B">
        <w:rPr>
          <w:rFonts w:ascii="Arial" w:eastAsia="Times New Roman" w:hAnsi="Arial" w:cs="Arial"/>
          <w:bCs/>
          <w:color w:val="000000" w:themeColor="text1"/>
          <w:sz w:val="20"/>
          <w:szCs w:val="20"/>
        </w:rPr>
        <w:t>)_</w:t>
      </w:r>
      <w:proofErr w:type="gramEnd"/>
      <w:r w:rsidRPr="00DB707B">
        <w:rPr>
          <w:rFonts w:ascii="Arial" w:eastAsia="Times New Roman" w:hAnsi="Arial" w:cs="Arial"/>
          <w:bCs/>
          <w:color w:val="000000" w:themeColor="text1"/>
          <w:sz w:val="20"/>
          <w:szCs w:val="20"/>
        </w:rPr>
        <w:t>________________________________</w:t>
      </w:r>
      <w:r>
        <w:rPr>
          <w:rFonts w:ascii="Arial" w:eastAsia="Times New Roman" w:hAnsi="Arial" w:cs="Arial"/>
          <w:bCs/>
          <w:color w:val="000000" w:themeColor="text1"/>
          <w:sz w:val="20"/>
          <w:szCs w:val="20"/>
        </w:rPr>
        <w:t>__</w:t>
      </w:r>
      <w:r w:rsidRPr="00DB707B">
        <w:rPr>
          <w:rFonts w:ascii="Arial" w:eastAsia="Times New Roman" w:hAnsi="Arial" w:cs="Arial"/>
          <w:bCs/>
          <w:color w:val="000000" w:themeColor="text1"/>
          <w:sz w:val="20"/>
          <w:szCs w:val="20"/>
        </w:rPr>
        <w:t xml:space="preserve">_______ </w:t>
      </w:r>
      <w:r>
        <w:rPr>
          <w:rFonts w:ascii="Arial" w:eastAsia="Times New Roman" w:hAnsi="Arial" w:cs="Arial"/>
          <w:bCs/>
          <w:color w:val="000000" w:themeColor="text1"/>
          <w:sz w:val="20"/>
          <w:szCs w:val="20"/>
        </w:rPr>
        <w:t>Date _________________</w:t>
      </w:r>
    </w:p>
    <w:sectPr w:rsidR="00DB707B" w:rsidRPr="00DB707B" w:rsidSect="00B15F6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1EC" w:rsidRDefault="003941EC" w:rsidP="00CE657D">
      <w:pPr>
        <w:spacing w:after="0" w:line="240" w:lineRule="auto"/>
      </w:pPr>
      <w:r>
        <w:separator/>
      </w:r>
    </w:p>
  </w:endnote>
  <w:endnote w:type="continuationSeparator" w:id="0">
    <w:p w:rsidR="003941EC" w:rsidRDefault="003941EC" w:rsidP="00CE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961" w:rsidRDefault="00F9033B" w:rsidP="005F3961">
    <w:pPr>
      <w:pStyle w:val="Footer"/>
      <w:jc w:val="center"/>
      <w:rPr>
        <w:rFonts w:ascii="Arial" w:eastAsia="Times New Roman" w:hAnsi="Arial" w:cs="Arial"/>
        <w:bCs/>
        <w:i/>
        <w:color w:val="000000" w:themeColor="text1"/>
        <w:sz w:val="20"/>
        <w:szCs w:val="20"/>
      </w:rPr>
    </w:pPr>
    <w:r>
      <w:rPr>
        <w:rFonts w:ascii="Arial" w:eastAsia="Times New Roman" w:hAnsi="Arial" w:cs="Arial"/>
        <w:bCs/>
        <w:i/>
        <w:color w:val="000000" w:themeColor="text1"/>
        <w:sz w:val="20"/>
        <w:szCs w:val="20"/>
      </w:rPr>
      <w:t xml:space="preserve">Address: </w:t>
    </w:r>
    <w:r w:rsidR="005F3961">
      <w:rPr>
        <w:rFonts w:ascii="Arial" w:eastAsia="Times New Roman" w:hAnsi="Arial" w:cs="Arial"/>
        <w:bCs/>
        <w:i/>
        <w:color w:val="000000" w:themeColor="text1"/>
        <w:sz w:val="20"/>
        <w:szCs w:val="20"/>
      </w:rPr>
      <w:t>1257 Commercial Drive, Suite C</w:t>
    </w:r>
    <w:r>
      <w:rPr>
        <w:rFonts w:ascii="Arial" w:eastAsia="Times New Roman" w:hAnsi="Arial" w:cs="Arial"/>
        <w:bCs/>
        <w:i/>
        <w:color w:val="000000" w:themeColor="text1"/>
        <w:sz w:val="20"/>
        <w:szCs w:val="20"/>
      </w:rPr>
      <w:t xml:space="preserve">, </w:t>
    </w:r>
    <w:r w:rsidR="005F3961">
      <w:rPr>
        <w:rFonts w:ascii="Arial" w:eastAsia="Times New Roman" w:hAnsi="Arial" w:cs="Arial"/>
        <w:bCs/>
        <w:i/>
        <w:color w:val="000000" w:themeColor="text1"/>
        <w:sz w:val="20"/>
        <w:szCs w:val="20"/>
      </w:rPr>
      <w:t>Conyers GA 30094</w:t>
    </w:r>
    <w:r>
      <w:rPr>
        <w:rFonts w:ascii="Arial" w:eastAsia="Times New Roman" w:hAnsi="Arial" w:cs="Arial"/>
        <w:bCs/>
        <w:i/>
        <w:color w:val="000000" w:themeColor="text1"/>
        <w:sz w:val="20"/>
        <w:szCs w:val="20"/>
      </w:rPr>
      <w:t xml:space="preserve">, </w:t>
    </w:r>
    <w:r w:rsidR="005F3961">
      <w:rPr>
        <w:rFonts w:ascii="Arial" w:eastAsia="Times New Roman" w:hAnsi="Arial" w:cs="Arial"/>
        <w:bCs/>
        <w:i/>
        <w:color w:val="000000" w:themeColor="text1"/>
        <w:sz w:val="20"/>
        <w:szCs w:val="20"/>
      </w:rPr>
      <w:t>(678) 342-2668 office (678) 609-5407 fax</w:t>
    </w:r>
  </w:p>
  <w:p w:rsidR="005622B5" w:rsidRDefault="005F3961" w:rsidP="005F3961">
    <w:pPr>
      <w:pStyle w:val="Footer"/>
      <w:jc w:val="center"/>
    </w:pPr>
    <w:r>
      <w:rPr>
        <w:rFonts w:ascii="Arial" w:eastAsia="Times New Roman" w:hAnsi="Arial" w:cs="Arial"/>
        <w:bCs/>
        <w:i/>
        <w:color w:val="000000" w:themeColor="text1"/>
        <w:sz w:val="20"/>
        <w:szCs w:val="20"/>
      </w:rPr>
      <w:tab/>
    </w:r>
    <w:proofErr w:type="spellStart"/>
    <w:proofErr w:type="gramStart"/>
    <w:r>
      <w:rPr>
        <w:rFonts w:ascii="Arial" w:eastAsia="Times New Roman" w:hAnsi="Arial" w:cs="Arial"/>
        <w:bCs/>
        <w:i/>
        <w:color w:val="000000" w:themeColor="text1"/>
        <w:sz w:val="20"/>
        <w:szCs w:val="20"/>
      </w:rPr>
      <w:t>e</w:t>
    </w:r>
    <w:r w:rsidR="00DB707B">
      <w:rPr>
        <w:rFonts w:ascii="Arial" w:eastAsia="Times New Roman" w:hAnsi="Arial" w:cs="Arial"/>
        <w:bCs/>
        <w:i/>
        <w:color w:val="000000" w:themeColor="text1"/>
        <w:sz w:val="20"/>
        <w:szCs w:val="20"/>
      </w:rPr>
      <w:t>mail</w:t>
    </w:r>
    <w:proofErr w:type="gramEnd"/>
    <w:r w:rsidR="00DB707B">
      <w:rPr>
        <w:rFonts w:ascii="Arial" w:eastAsia="Times New Roman" w:hAnsi="Arial" w:cs="Arial"/>
        <w:bCs/>
        <w:i/>
        <w:color w:val="000000" w:themeColor="text1"/>
        <w:sz w:val="20"/>
        <w:szCs w:val="20"/>
      </w:rPr>
      <w:t>:</w:t>
    </w:r>
    <w:hyperlink r:id="rId1" w:history="1">
      <w:r w:rsidR="00DB707B" w:rsidRPr="002568BF">
        <w:rPr>
          <w:rStyle w:val="Hyperlink"/>
          <w:rFonts w:ascii="Arial" w:eastAsia="Times New Roman" w:hAnsi="Arial" w:cs="Arial"/>
          <w:bCs/>
          <w:i/>
          <w:sz w:val="20"/>
          <w:szCs w:val="20"/>
        </w:rPr>
        <w:t>georgiahopeinc@gmail.com</w:t>
      </w:r>
    </w:hyperlink>
    <w:r w:rsidR="00DB707B">
      <w:rPr>
        <w:rFonts w:ascii="Arial" w:eastAsia="Times New Roman" w:hAnsi="Arial" w:cs="Arial"/>
        <w:bCs/>
        <w:i/>
        <w:color w:val="000000" w:themeColor="text1"/>
        <w:sz w:val="20"/>
        <w:szCs w:val="20"/>
      </w:rPr>
      <w:t>l</w:t>
    </w:r>
    <w:proofErr w:type="spellEnd"/>
    <w:r w:rsidR="00DB707B">
      <w:rPr>
        <w:rFonts w:ascii="Arial" w:eastAsia="Times New Roman" w:hAnsi="Arial" w:cs="Arial"/>
        <w:bCs/>
        <w:i/>
        <w:color w:val="000000" w:themeColor="text1"/>
        <w:sz w:val="20"/>
        <w:szCs w:val="20"/>
      </w:rPr>
      <w:t>; web:</w:t>
    </w:r>
    <w:hyperlink r:id="rId2" w:history="1">
      <w:r w:rsidR="00DB707B" w:rsidRPr="002568BF">
        <w:rPr>
          <w:rStyle w:val="Hyperlink"/>
          <w:rFonts w:ascii="Arial" w:eastAsia="Times New Roman" w:hAnsi="Arial" w:cs="Arial"/>
          <w:bCs/>
          <w:i/>
          <w:sz w:val="20"/>
          <w:szCs w:val="20"/>
        </w:rPr>
        <w:t>www.georgiahopeinc.org</w:t>
      </w:r>
    </w:hyperlink>
    <w:r w:rsidR="00F9033B">
      <w:rPr>
        <w:rFonts w:ascii="Arial" w:eastAsia="Times New Roman" w:hAnsi="Arial" w:cs="Arial"/>
        <w:bCs/>
        <w:i/>
        <w:color w:val="000000" w:themeColor="text1"/>
        <w:sz w:val="20"/>
        <w:szCs w:val="20"/>
      </w:rPr>
      <w:t xml:space="preserve">                     </w:t>
    </w:r>
    <w:r w:rsidR="005622B5" w:rsidRPr="003200EA">
      <w:rPr>
        <w:i/>
        <w:szCs w:val="24"/>
      </w:rPr>
      <w:tab/>
    </w:r>
    <w:r w:rsidR="005622B5" w:rsidRPr="003200EA">
      <w:rPr>
        <w:i/>
        <w:szCs w:val="24"/>
      </w:rPr>
      <w:tab/>
    </w:r>
    <w:r w:rsidR="005622B5">
      <w:rPr>
        <w:szCs w:val="24"/>
      </w:rPr>
      <w:t xml:space="preserve"> </w:t>
    </w:r>
    <w:r w:rsidR="005622B5">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1EC" w:rsidRDefault="003941EC" w:rsidP="00CE657D">
      <w:pPr>
        <w:spacing w:after="0" w:line="240" w:lineRule="auto"/>
      </w:pPr>
      <w:r>
        <w:separator/>
      </w:r>
    </w:p>
  </w:footnote>
  <w:footnote w:type="continuationSeparator" w:id="0">
    <w:p w:rsidR="003941EC" w:rsidRDefault="003941EC" w:rsidP="00CE6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4F7" w:rsidRDefault="00A20B8A" w:rsidP="004B04F7">
    <w:pPr>
      <w:pStyle w:val="Header"/>
      <w:rPr>
        <w:szCs w:val="24"/>
      </w:rPr>
    </w:pPr>
    <w:r w:rsidRPr="00041CD9">
      <w:rPr>
        <w:rFonts w:ascii="Arial" w:eastAsia="Times New Roman" w:hAnsi="Arial" w:cs="Arial"/>
        <w:i/>
        <w:noProof/>
        <w:color w:val="FFFFFF"/>
        <w:spacing w:val="-15"/>
        <w:sz w:val="45"/>
        <w:szCs w:val="45"/>
      </w:rPr>
      <w:drawing>
        <wp:inline distT="0" distB="0" distL="0" distR="0" wp14:anchorId="54544EAD" wp14:editId="415B14F8">
          <wp:extent cx="1466850" cy="514350"/>
          <wp:effectExtent l="0" t="0" r="0" b="0"/>
          <wp:docPr id="2" name="Picture 13" descr="C:\Users\User1\AppData\Local\Microsoft\Windows\Temporary Internet Files\Content.IE5\LFCAVLCM\MC9102169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1\AppData\Local\Microsoft\Windows\Temporary Internet Files\Content.IE5\LFCAVLCM\MC910216993[1].png"/>
                  <pic:cNvPicPr>
                    <a:picLocks noChangeAspect="1" noChangeArrowheads="1"/>
                  </pic:cNvPicPr>
                </pic:nvPicPr>
                <pic:blipFill>
                  <a:blip r:embed="rId1" cstate="print"/>
                  <a:srcRect/>
                  <a:stretch>
                    <a:fillRect/>
                  </a:stretch>
                </pic:blipFill>
                <pic:spPr bwMode="auto">
                  <a:xfrm>
                    <a:off x="0" y="0"/>
                    <a:ext cx="1466850" cy="514350"/>
                  </a:xfrm>
                  <a:prstGeom prst="rect">
                    <a:avLst/>
                  </a:prstGeom>
                  <a:noFill/>
                  <a:ln w="9525">
                    <a:noFill/>
                    <a:miter lim="800000"/>
                    <a:headEnd/>
                    <a:tailEnd/>
                  </a:ln>
                </pic:spPr>
              </pic:pic>
            </a:graphicData>
          </a:graphic>
        </wp:inline>
      </w:drawing>
    </w:r>
    <w:r>
      <w:rPr>
        <w:szCs w:val="24"/>
      </w:rPr>
      <w:t xml:space="preserve">  </w:t>
    </w:r>
  </w:p>
  <w:p w:rsidR="004B04F7" w:rsidRDefault="004B04F7" w:rsidP="004B04F7">
    <w:pPr>
      <w:pStyle w:val="Header"/>
      <w:rPr>
        <w:szCs w:val="24"/>
      </w:rPr>
    </w:pPr>
    <w:r>
      <w:rPr>
        <w:rFonts w:ascii="Arial" w:eastAsia="Times New Roman" w:hAnsi="Arial" w:cs="Arial"/>
        <w:b/>
        <w:bCs/>
        <w:color w:val="000000" w:themeColor="text1"/>
        <w:sz w:val="24"/>
        <w:szCs w:val="24"/>
      </w:rPr>
      <w:t>Georgia Hope</w:t>
    </w:r>
    <w:r w:rsidR="00214DA3">
      <w:rPr>
        <w:rFonts w:ascii="Arial" w:eastAsia="Times New Roman" w:hAnsi="Arial" w:cs="Arial"/>
        <w:b/>
        <w:bCs/>
        <w:color w:val="000000" w:themeColor="text1"/>
        <w:sz w:val="24"/>
        <w:szCs w:val="24"/>
      </w:rPr>
      <w:t>, Inc.</w:t>
    </w:r>
    <w:r w:rsidR="00A20B8A">
      <w:rPr>
        <w:rFonts w:ascii="Arial" w:eastAsia="Times New Roman" w:hAnsi="Arial" w:cs="Arial"/>
        <w:b/>
        <w:bCs/>
        <w:color w:val="000000" w:themeColor="text1"/>
        <w:sz w:val="24"/>
        <w:szCs w:val="24"/>
      </w:rPr>
      <w:t xml:space="preserve">                                                                                        </w:t>
    </w:r>
    <w:r>
      <w:rPr>
        <w:rFonts w:ascii="Arial" w:eastAsia="Times New Roman" w:hAnsi="Arial" w:cs="Arial"/>
        <w:b/>
        <w:bCs/>
        <w:color w:val="000000" w:themeColor="text1"/>
        <w:sz w:val="24"/>
        <w:szCs w:val="24"/>
      </w:rPr>
      <w:t xml:space="preserve">      </w:t>
    </w:r>
    <w:r w:rsidR="00693360">
      <w:rPr>
        <w:rFonts w:ascii="Arial" w:eastAsia="Times New Roman" w:hAnsi="Arial" w:cs="Arial"/>
        <w:b/>
        <w:bCs/>
        <w:color w:val="000000" w:themeColor="text1"/>
        <w:sz w:val="24"/>
        <w:szCs w:val="24"/>
      </w:rPr>
      <w:tab/>
    </w:r>
    <w:r w:rsidR="00A20B8A">
      <w:rPr>
        <w:rFonts w:ascii="Arial" w:eastAsia="Times New Roman" w:hAnsi="Arial" w:cs="Arial"/>
        <w:b/>
        <w:bCs/>
        <w:color w:val="000000" w:themeColor="text1"/>
        <w:sz w:val="24"/>
        <w:szCs w:val="24"/>
      </w:rPr>
      <w:t>Janine Porter</w:t>
    </w:r>
  </w:p>
  <w:p w:rsidR="00A20B8A" w:rsidRPr="004B04F7" w:rsidRDefault="00214DA3" w:rsidP="004B04F7">
    <w:pPr>
      <w:pStyle w:val="Header"/>
      <w:rPr>
        <w:szCs w:val="24"/>
      </w:rPr>
    </w:pPr>
    <w:r>
      <w:rPr>
        <w:rFonts w:ascii="Arial" w:eastAsia="Times New Roman" w:hAnsi="Arial" w:cs="Arial"/>
        <w:bCs/>
        <w:i/>
        <w:color w:val="000000" w:themeColor="text1"/>
        <w:sz w:val="16"/>
        <w:szCs w:val="16"/>
      </w:rPr>
      <w:t>Foster Care and Adoption Agency</w:t>
    </w:r>
    <w:r w:rsidR="00A20B8A" w:rsidRPr="00A20B8A">
      <w:rPr>
        <w:rFonts w:ascii="Arial" w:eastAsia="Times New Roman" w:hAnsi="Arial" w:cs="Arial"/>
        <w:bCs/>
        <w:i/>
        <w:color w:val="000000" w:themeColor="text1"/>
        <w:sz w:val="16"/>
        <w:szCs w:val="16"/>
      </w:rPr>
      <w:ptab w:relativeTo="margin" w:alignment="center" w:leader="none"/>
    </w:r>
    <w:r w:rsidR="00A20B8A">
      <w:rPr>
        <w:rFonts w:ascii="Arial" w:eastAsia="Times New Roman" w:hAnsi="Arial" w:cs="Arial"/>
        <w:bCs/>
        <w:i/>
        <w:color w:val="000000" w:themeColor="text1"/>
        <w:sz w:val="16"/>
        <w:szCs w:val="16"/>
      </w:rPr>
      <w:tab/>
      <w:t xml:space="preserve">                      </w:t>
    </w:r>
    <w:r w:rsidR="004B04F7">
      <w:rPr>
        <w:rFonts w:ascii="Arial" w:eastAsia="Times New Roman" w:hAnsi="Arial" w:cs="Arial"/>
        <w:bCs/>
        <w:i/>
        <w:color w:val="000000" w:themeColor="text1"/>
        <w:sz w:val="16"/>
        <w:szCs w:val="16"/>
      </w:rPr>
      <w:t xml:space="preserve">                                              </w:t>
    </w:r>
    <w:r w:rsidR="00A20B8A" w:rsidRPr="00A20B8A">
      <w:rPr>
        <w:rFonts w:ascii="Arial" w:eastAsia="Times New Roman" w:hAnsi="Arial" w:cs="Arial"/>
        <w:bCs/>
        <w:color w:val="000000" w:themeColor="text1"/>
        <w:sz w:val="16"/>
        <w:szCs w:val="16"/>
      </w:rPr>
      <w:t>Executive 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31786"/>
    <w:multiLevelType w:val="hybridMultilevel"/>
    <w:tmpl w:val="579EAC2C"/>
    <w:lvl w:ilvl="0" w:tplc="8AE034E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03"/>
    <w:rsid w:val="00047C20"/>
    <w:rsid w:val="000544FC"/>
    <w:rsid w:val="000E268E"/>
    <w:rsid w:val="000F61A7"/>
    <w:rsid w:val="00113225"/>
    <w:rsid w:val="00176159"/>
    <w:rsid w:val="001C4CD3"/>
    <w:rsid w:val="001E2B13"/>
    <w:rsid w:val="001F57FC"/>
    <w:rsid w:val="00214DA3"/>
    <w:rsid w:val="00233DFB"/>
    <w:rsid w:val="003200EA"/>
    <w:rsid w:val="00321389"/>
    <w:rsid w:val="00335103"/>
    <w:rsid w:val="00387069"/>
    <w:rsid w:val="00390348"/>
    <w:rsid w:val="003941EC"/>
    <w:rsid w:val="003D58DA"/>
    <w:rsid w:val="00426F27"/>
    <w:rsid w:val="00465B34"/>
    <w:rsid w:val="004849B0"/>
    <w:rsid w:val="00485352"/>
    <w:rsid w:val="00497430"/>
    <w:rsid w:val="004B04F7"/>
    <w:rsid w:val="00550BF5"/>
    <w:rsid w:val="00556DA2"/>
    <w:rsid w:val="005622B5"/>
    <w:rsid w:val="005A0ADC"/>
    <w:rsid w:val="005F3961"/>
    <w:rsid w:val="00656400"/>
    <w:rsid w:val="00693360"/>
    <w:rsid w:val="006A4A7E"/>
    <w:rsid w:val="006C4C94"/>
    <w:rsid w:val="006D4DA2"/>
    <w:rsid w:val="00732783"/>
    <w:rsid w:val="00780947"/>
    <w:rsid w:val="007C7120"/>
    <w:rsid w:val="007E2142"/>
    <w:rsid w:val="00843ED6"/>
    <w:rsid w:val="008545EF"/>
    <w:rsid w:val="009112C2"/>
    <w:rsid w:val="00913DAD"/>
    <w:rsid w:val="00916030"/>
    <w:rsid w:val="009657C6"/>
    <w:rsid w:val="009D0BDE"/>
    <w:rsid w:val="00A20B8A"/>
    <w:rsid w:val="00A3654E"/>
    <w:rsid w:val="00AC64B2"/>
    <w:rsid w:val="00AE10C9"/>
    <w:rsid w:val="00B15F6B"/>
    <w:rsid w:val="00B20553"/>
    <w:rsid w:val="00B442C8"/>
    <w:rsid w:val="00B6077B"/>
    <w:rsid w:val="00B90570"/>
    <w:rsid w:val="00B91DA1"/>
    <w:rsid w:val="00BA5CC8"/>
    <w:rsid w:val="00C13554"/>
    <w:rsid w:val="00CB14CB"/>
    <w:rsid w:val="00CE1459"/>
    <w:rsid w:val="00CE657D"/>
    <w:rsid w:val="00CF33E7"/>
    <w:rsid w:val="00D41BB2"/>
    <w:rsid w:val="00D7460D"/>
    <w:rsid w:val="00D755AB"/>
    <w:rsid w:val="00DB5838"/>
    <w:rsid w:val="00DB58A7"/>
    <w:rsid w:val="00DB707B"/>
    <w:rsid w:val="00DF40FE"/>
    <w:rsid w:val="00ED7BC4"/>
    <w:rsid w:val="00F50433"/>
    <w:rsid w:val="00F51CC2"/>
    <w:rsid w:val="00F70A1E"/>
    <w:rsid w:val="00F9033B"/>
    <w:rsid w:val="00FA2630"/>
    <w:rsid w:val="00FD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81A3E2-3485-400C-8E84-DF768E19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80947"/>
    <w:pPr>
      <w:keepNext/>
      <w:spacing w:after="0" w:line="240" w:lineRule="auto"/>
      <w:outlineLvl w:val="2"/>
    </w:pPr>
    <w:rPr>
      <w:rFonts w:ascii="Times New Roman" w:eastAsia="Times New Roman" w:hAnsi="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10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5103"/>
    <w:rPr>
      <w:rFonts w:ascii="Tahoma" w:hAnsi="Tahoma" w:cs="Tahoma"/>
      <w:sz w:val="16"/>
      <w:szCs w:val="16"/>
    </w:rPr>
  </w:style>
  <w:style w:type="paragraph" w:styleId="Header">
    <w:name w:val="header"/>
    <w:basedOn w:val="Normal"/>
    <w:link w:val="HeaderChar"/>
    <w:uiPriority w:val="99"/>
    <w:unhideWhenUsed/>
    <w:rsid w:val="00CE657D"/>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E657D"/>
  </w:style>
  <w:style w:type="paragraph" w:styleId="Footer">
    <w:name w:val="footer"/>
    <w:basedOn w:val="Normal"/>
    <w:link w:val="FooterChar"/>
    <w:uiPriority w:val="99"/>
    <w:unhideWhenUsed/>
    <w:rsid w:val="00CE657D"/>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E657D"/>
  </w:style>
  <w:style w:type="table" w:styleId="TableGrid">
    <w:name w:val="Table Grid"/>
    <w:basedOn w:val="TableNormal"/>
    <w:rsid w:val="006A4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3360"/>
    <w:pPr>
      <w:autoSpaceDE w:val="0"/>
      <w:autoSpaceDN w:val="0"/>
      <w:adjustRightInd w:val="0"/>
      <w:spacing w:after="0" w:line="240" w:lineRule="auto"/>
    </w:pPr>
    <w:rPr>
      <w:rFonts w:ascii="Georgia" w:eastAsia="Times New Roman" w:hAnsi="Georgia" w:cs="Georgia"/>
      <w:color w:val="000000"/>
      <w:sz w:val="24"/>
      <w:szCs w:val="24"/>
    </w:rPr>
  </w:style>
  <w:style w:type="paragraph" w:styleId="ListParagraph">
    <w:name w:val="List Paragraph"/>
    <w:basedOn w:val="Normal"/>
    <w:uiPriority w:val="34"/>
    <w:qFormat/>
    <w:rsid w:val="00F50433"/>
    <w:pPr>
      <w:ind w:left="720"/>
      <w:contextualSpacing/>
    </w:pPr>
  </w:style>
  <w:style w:type="character" w:styleId="Hyperlink">
    <w:name w:val="Hyperlink"/>
    <w:basedOn w:val="DefaultParagraphFont"/>
    <w:uiPriority w:val="99"/>
    <w:unhideWhenUsed/>
    <w:rsid w:val="00DB707B"/>
    <w:rPr>
      <w:color w:val="0000FF" w:themeColor="hyperlink"/>
      <w:u w:val="single"/>
    </w:rPr>
  </w:style>
  <w:style w:type="character" w:customStyle="1" w:styleId="Heading3Char">
    <w:name w:val="Heading 3 Char"/>
    <w:basedOn w:val="DefaultParagraphFont"/>
    <w:link w:val="Heading3"/>
    <w:rsid w:val="00780947"/>
    <w:rPr>
      <w:rFonts w:ascii="Times New Roman" w:eastAsia="Times New Roman" w:hAnsi="Times New Roman" w:cs="Times New Roman"/>
      <w:b/>
      <w:color w:val="000000"/>
      <w:sz w:val="24"/>
      <w:szCs w:val="20"/>
    </w:rPr>
  </w:style>
  <w:style w:type="paragraph" w:styleId="BodyText">
    <w:name w:val="Body Text"/>
    <w:basedOn w:val="Normal"/>
    <w:link w:val="BodyTextChar"/>
    <w:semiHidden/>
    <w:rsid w:val="00780947"/>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780947"/>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eorgiahopeinc.org" TargetMode="External"/><Relationship Id="rId1" Type="http://schemas.openxmlformats.org/officeDocument/2006/relationships/hyperlink" Target="mailto:georgiahopein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AF30-381C-4DBA-900A-6C514EFA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11592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JANINE PORTER</cp:lastModifiedBy>
  <cp:revision>5</cp:revision>
  <cp:lastPrinted>2016-09-22T21:15:00Z</cp:lastPrinted>
  <dcterms:created xsi:type="dcterms:W3CDTF">2016-09-22T19:12:00Z</dcterms:created>
  <dcterms:modified xsi:type="dcterms:W3CDTF">2016-09-22T21:15:00Z</dcterms:modified>
</cp:coreProperties>
</file>